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22" w:rsidRPr="000C2D22" w:rsidRDefault="000C2D22" w:rsidP="000C2D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D2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C2D22" w:rsidRPr="000C2D22" w:rsidRDefault="000C2D22" w:rsidP="000C2D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D22">
        <w:rPr>
          <w:rFonts w:ascii="Times New Roman" w:hAnsi="Times New Roman" w:cs="Times New Roman"/>
          <w:sz w:val="28"/>
          <w:szCs w:val="28"/>
        </w:rPr>
        <w:t>«Средняя  школа № 40»</w:t>
      </w:r>
    </w:p>
    <w:p w:rsidR="000C2D22" w:rsidRPr="000C2D22" w:rsidRDefault="000C2D22" w:rsidP="000C2D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D22" w:rsidRPr="000C2D22" w:rsidRDefault="000C2D22" w:rsidP="000C2D22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C2D22" w:rsidRPr="000C2D22" w:rsidRDefault="000C2D22" w:rsidP="000C2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D22">
        <w:rPr>
          <w:rFonts w:ascii="Times New Roman" w:hAnsi="Times New Roman" w:cs="Times New Roman"/>
          <w:sz w:val="28"/>
          <w:szCs w:val="28"/>
        </w:rPr>
        <w:t xml:space="preserve">05.05.2016г. </w:t>
      </w:r>
      <w:r w:rsidRPr="000C2D22">
        <w:rPr>
          <w:rFonts w:ascii="Times New Roman" w:hAnsi="Times New Roman" w:cs="Times New Roman"/>
          <w:sz w:val="28"/>
          <w:szCs w:val="28"/>
        </w:rPr>
        <w:tab/>
      </w:r>
      <w:r w:rsidRPr="000C2D22">
        <w:rPr>
          <w:rFonts w:ascii="Times New Roman" w:hAnsi="Times New Roman" w:cs="Times New Roman"/>
          <w:sz w:val="28"/>
          <w:szCs w:val="28"/>
        </w:rPr>
        <w:tab/>
      </w:r>
      <w:r w:rsidRPr="000C2D22">
        <w:rPr>
          <w:rFonts w:ascii="Times New Roman" w:hAnsi="Times New Roman" w:cs="Times New Roman"/>
          <w:sz w:val="28"/>
          <w:szCs w:val="28"/>
        </w:rPr>
        <w:tab/>
      </w:r>
      <w:r w:rsidRPr="000C2D22">
        <w:rPr>
          <w:rFonts w:ascii="Times New Roman" w:hAnsi="Times New Roman" w:cs="Times New Roman"/>
          <w:sz w:val="28"/>
          <w:szCs w:val="28"/>
        </w:rPr>
        <w:tab/>
      </w:r>
      <w:r w:rsidRPr="000C2D22">
        <w:rPr>
          <w:rFonts w:ascii="Times New Roman" w:hAnsi="Times New Roman" w:cs="Times New Roman"/>
          <w:sz w:val="28"/>
          <w:szCs w:val="28"/>
        </w:rPr>
        <w:tab/>
      </w:r>
      <w:r w:rsidRPr="000C2D22">
        <w:rPr>
          <w:rFonts w:ascii="Times New Roman" w:hAnsi="Times New Roman" w:cs="Times New Roman"/>
          <w:sz w:val="28"/>
          <w:szCs w:val="28"/>
        </w:rPr>
        <w:tab/>
      </w:r>
      <w:r w:rsidR="00D8072E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0C2D22">
        <w:rPr>
          <w:rFonts w:ascii="Times New Roman" w:hAnsi="Times New Roman" w:cs="Times New Roman"/>
          <w:sz w:val="28"/>
          <w:szCs w:val="28"/>
        </w:rPr>
        <w:tab/>
        <w:t>Приказ №</w:t>
      </w:r>
      <w:r w:rsidR="00D8072E">
        <w:rPr>
          <w:rFonts w:ascii="Times New Roman" w:hAnsi="Times New Roman" w:cs="Times New Roman"/>
          <w:sz w:val="28"/>
          <w:szCs w:val="28"/>
        </w:rPr>
        <w:t>41*3</w:t>
      </w:r>
      <w:r w:rsidRPr="000C2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D22" w:rsidRPr="000C2D22" w:rsidRDefault="000C2D22" w:rsidP="000C2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CC5" w:rsidRPr="001A4CC5" w:rsidRDefault="000C2D22" w:rsidP="001A4C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2D22">
        <w:rPr>
          <w:rFonts w:ascii="Times New Roman" w:hAnsi="Times New Roman" w:cs="Times New Roman"/>
          <w:sz w:val="28"/>
          <w:szCs w:val="28"/>
        </w:rPr>
        <w:t>«Об утверждении</w:t>
      </w:r>
      <w:r w:rsidR="001A4CC5" w:rsidRPr="001A4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CC5" w:rsidRPr="001A4CC5">
        <w:rPr>
          <w:rFonts w:ascii="Times New Roman" w:hAnsi="Times New Roman" w:cs="Times New Roman"/>
          <w:sz w:val="28"/>
          <w:szCs w:val="28"/>
        </w:rPr>
        <w:t xml:space="preserve">Положения о </w:t>
      </w:r>
    </w:p>
    <w:p w:rsidR="001A4CC5" w:rsidRPr="001A4CC5" w:rsidRDefault="001A4CC5" w:rsidP="001A4C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4CC5">
        <w:rPr>
          <w:rFonts w:ascii="Times New Roman" w:hAnsi="Times New Roman" w:cs="Times New Roman"/>
          <w:sz w:val="28"/>
          <w:szCs w:val="28"/>
        </w:rPr>
        <w:t xml:space="preserve">Комиссии по урегулированию </w:t>
      </w:r>
    </w:p>
    <w:p w:rsidR="001A4CC5" w:rsidRPr="001A4CC5" w:rsidRDefault="001A4CC5" w:rsidP="001A4C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4CC5">
        <w:rPr>
          <w:rFonts w:ascii="Times New Roman" w:hAnsi="Times New Roman" w:cs="Times New Roman"/>
          <w:sz w:val="28"/>
          <w:szCs w:val="28"/>
        </w:rPr>
        <w:t xml:space="preserve">споров между участниками </w:t>
      </w:r>
    </w:p>
    <w:p w:rsidR="001A4CC5" w:rsidRPr="001A4CC5" w:rsidRDefault="001A4CC5" w:rsidP="001A4C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4CC5">
        <w:rPr>
          <w:rFonts w:ascii="Times New Roman" w:hAnsi="Times New Roman" w:cs="Times New Roman"/>
          <w:sz w:val="28"/>
          <w:szCs w:val="28"/>
        </w:rPr>
        <w:t>образовательных отношений»</w:t>
      </w:r>
    </w:p>
    <w:p w:rsidR="000C2D22" w:rsidRPr="000C2D22" w:rsidRDefault="000C2D22" w:rsidP="000C2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D22" w:rsidRPr="000C2D22" w:rsidRDefault="000C2D22" w:rsidP="000C2D22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  <w:lang w:eastAsia="en-US"/>
        </w:rPr>
      </w:pPr>
      <w:r w:rsidRPr="000C2D22">
        <w:rPr>
          <w:rFonts w:ascii="Times New Roman" w:hAnsi="Times New Roman"/>
          <w:b w:val="0"/>
          <w:color w:val="auto"/>
        </w:rPr>
        <w:tab/>
      </w:r>
      <w:r w:rsidRPr="000C2D22">
        <w:rPr>
          <w:rFonts w:ascii="Times New Roman" w:eastAsia="Calibri" w:hAnsi="Times New Roman"/>
          <w:b w:val="0"/>
          <w:color w:val="auto"/>
          <w:lang w:eastAsia="en-US"/>
        </w:rPr>
        <w:t>В соответствии со стать</w:t>
      </w:r>
      <w:r w:rsidR="001A4CC5">
        <w:rPr>
          <w:rFonts w:ascii="Times New Roman" w:eastAsia="Calibri" w:hAnsi="Times New Roman"/>
          <w:b w:val="0"/>
          <w:color w:val="auto"/>
          <w:lang w:eastAsia="en-US"/>
        </w:rPr>
        <w:t>ей 45</w:t>
      </w:r>
      <w:r w:rsidRPr="000C2D22">
        <w:rPr>
          <w:rFonts w:ascii="Times New Roman" w:eastAsia="Calibri" w:hAnsi="Times New Roman"/>
          <w:b w:val="0"/>
          <w:color w:val="auto"/>
          <w:lang w:eastAsia="en-US"/>
        </w:rPr>
        <w:t xml:space="preserve"> Федерального закона от 29 декабря 2012 г. N 273-ФЗ «Об образовании в Российской Федерации», </w:t>
      </w:r>
    </w:p>
    <w:p w:rsidR="000C2D22" w:rsidRPr="000C2D22" w:rsidRDefault="000C2D22" w:rsidP="000C2D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D22" w:rsidRDefault="000C2D22" w:rsidP="001D2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CC5">
        <w:rPr>
          <w:rFonts w:ascii="Times New Roman" w:hAnsi="Times New Roman" w:cs="Times New Roman"/>
          <w:sz w:val="28"/>
          <w:szCs w:val="28"/>
        </w:rPr>
        <w:t>ПРИКАЗЫВАЮ:</w:t>
      </w:r>
    </w:p>
    <w:p w:rsidR="001D28E8" w:rsidRPr="001A4CC5" w:rsidRDefault="001D28E8" w:rsidP="000C2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CC5" w:rsidRDefault="001A4CC5" w:rsidP="001A4CC5">
      <w:pPr>
        <w:spacing w:after="0"/>
        <w:ind w:left="60"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C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1A4C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омиссию</w:t>
      </w:r>
      <w:r w:rsidRPr="001A4CC5">
        <w:rPr>
          <w:rFonts w:ascii="Times New Roman" w:hAnsi="Times New Roman" w:cs="Times New Roman"/>
          <w:sz w:val="28"/>
          <w:szCs w:val="28"/>
        </w:rPr>
        <w:t xml:space="preserve"> по </w:t>
      </w:r>
      <w:r w:rsidR="001D28E8">
        <w:rPr>
          <w:rFonts w:ascii="Times New Roman" w:hAnsi="Times New Roman" w:cs="Times New Roman"/>
          <w:sz w:val="28"/>
          <w:szCs w:val="28"/>
        </w:rPr>
        <w:t>у</w:t>
      </w:r>
      <w:r w:rsidRPr="001A4CC5">
        <w:rPr>
          <w:rFonts w:ascii="Times New Roman" w:hAnsi="Times New Roman" w:cs="Times New Roman"/>
          <w:sz w:val="28"/>
          <w:szCs w:val="28"/>
        </w:rPr>
        <w:t xml:space="preserve">регулированию споров между участниками образовательных отношений </w:t>
      </w:r>
      <w:r w:rsidRPr="001A4CC5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общеобразовательного учреждения «Средняя школа № </w:t>
      </w:r>
      <w:r>
        <w:rPr>
          <w:rFonts w:ascii="Times New Roman" w:eastAsia="Calibri" w:hAnsi="Times New Roman" w:cs="Times New Roman"/>
          <w:sz w:val="28"/>
          <w:szCs w:val="28"/>
        </w:rPr>
        <w:t>40» в следующем составе:</w:t>
      </w:r>
    </w:p>
    <w:p w:rsidR="001A4CC5" w:rsidRDefault="00C72C8E" w:rsidP="001A4CC5">
      <w:pPr>
        <w:spacing w:after="0"/>
        <w:ind w:left="6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3D79">
        <w:rPr>
          <w:rFonts w:ascii="Times New Roman" w:hAnsi="Times New Roman" w:cs="Times New Roman"/>
          <w:sz w:val="28"/>
          <w:szCs w:val="28"/>
        </w:rPr>
        <w:t xml:space="preserve"> Боровик Е.В.;</w:t>
      </w:r>
    </w:p>
    <w:p w:rsidR="00B33D79" w:rsidRDefault="00B33D79" w:rsidP="001A4CC5">
      <w:pPr>
        <w:spacing w:after="0"/>
        <w:ind w:left="6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Данилова Е.С.;</w:t>
      </w:r>
    </w:p>
    <w:p w:rsidR="00B33D79" w:rsidRDefault="00B33D79" w:rsidP="001A4CC5">
      <w:pPr>
        <w:spacing w:after="0"/>
        <w:ind w:left="6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Ю.Н.;</w:t>
      </w:r>
    </w:p>
    <w:p w:rsidR="00B33D79" w:rsidRDefault="00B33D79" w:rsidP="001A4CC5">
      <w:pPr>
        <w:spacing w:after="0"/>
        <w:ind w:left="6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Т.Г.;</w:t>
      </w:r>
    </w:p>
    <w:p w:rsidR="00B33D79" w:rsidRDefault="006221C0" w:rsidP="001A4CC5">
      <w:pPr>
        <w:spacing w:after="0"/>
        <w:ind w:left="6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Веньяминова Л.В.;</w:t>
      </w:r>
    </w:p>
    <w:p w:rsidR="006221C0" w:rsidRDefault="006221C0" w:rsidP="001A4CC5">
      <w:pPr>
        <w:spacing w:after="0"/>
        <w:ind w:left="6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Хомутова М.А.;</w:t>
      </w:r>
    </w:p>
    <w:p w:rsidR="006221C0" w:rsidRDefault="006221C0" w:rsidP="001A4CC5">
      <w:pPr>
        <w:spacing w:after="0"/>
        <w:ind w:left="6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8E8">
        <w:rPr>
          <w:rFonts w:ascii="Times New Roman" w:hAnsi="Times New Roman" w:cs="Times New Roman"/>
          <w:sz w:val="28"/>
          <w:szCs w:val="28"/>
        </w:rPr>
        <w:t>Л.А.;</w:t>
      </w:r>
    </w:p>
    <w:p w:rsidR="001D28E8" w:rsidRDefault="001D28E8" w:rsidP="001A4CC5">
      <w:pPr>
        <w:spacing w:after="0"/>
        <w:ind w:left="6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Паньшина В.С.</w:t>
      </w:r>
    </w:p>
    <w:p w:rsidR="000C2D22" w:rsidRDefault="001A4CC5" w:rsidP="006221C0">
      <w:pPr>
        <w:spacing w:after="0" w:line="240" w:lineRule="auto"/>
        <w:ind w:left="62" w:firstLine="3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4CC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Комиссии по </w:t>
      </w:r>
      <w:r w:rsidR="001D28E8">
        <w:rPr>
          <w:rFonts w:ascii="Times New Roman" w:hAnsi="Times New Roman" w:cs="Times New Roman"/>
          <w:sz w:val="28"/>
          <w:szCs w:val="28"/>
        </w:rPr>
        <w:t>у</w:t>
      </w:r>
      <w:r w:rsidRPr="001A4CC5">
        <w:rPr>
          <w:rFonts w:ascii="Times New Roman" w:hAnsi="Times New Roman" w:cs="Times New Roman"/>
          <w:sz w:val="28"/>
          <w:szCs w:val="28"/>
        </w:rPr>
        <w:t>регулированию споров между участниками образовательных отношений</w:t>
      </w:r>
      <w:r w:rsidR="000C2D22" w:rsidRPr="001A4CC5">
        <w:rPr>
          <w:rFonts w:ascii="Times New Roman" w:hAnsi="Times New Roman" w:cs="Times New Roman"/>
          <w:sz w:val="28"/>
          <w:szCs w:val="28"/>
        </w:rPr>
        <w:t xml:space="preserve"> </w:t>
      </w:r>
      <w:r w:rsidR="000C2D22" w:rsidRPr="001A4C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бюджетного общеобразовательного учреждения «Средняя школа № 40»</w:t>
      </w:r>
      <w:r w:rsidR="003D136F">
        <w:rPr>
          <w:rFonts w:ascii="Times New Roman" w:eastAsia="Calibri" w:hAnsi="Times New Roman" w:cs="Times New Roman"/>
          <w:sz w:val="28"/>
          <w:szCs w:val="28"/>
        </w:rPr>
        <w:t xml:space="preserve"> (далее – Комиссия)</w:t>
      </w:r>
      <w:r w:rsidR="000C2D22" w:rsidRPr="001A4C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136F" w:rsidRDefault="006221C0" w:rsidP="006221C0">
      <w:pPr>
        <w:spacing w:after="0" w:line="240" w:lineRule="auto"/>
        <w:ind w:left="62"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2D22" w:rsidRPr="001A4C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D22" w:rsidRPr="001A4CC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C2D22" w:rsidRPr="001A4CC5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учреждения.</w:t>
      </w:r>
    </w:p>
    <w:p w:rsidR="003D136F" w:rsidRDefault="006221C0" w:rsidP="006221C0">
      <w:pPr>
        <w:spacing w:after="0" w:line="240" w:lineRule="auto"/>
        <w:ind w:left="62"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36F">
        <w:rPr>
          <w:rFonts w:ascii="Times New Roman" w:hAnsi="Times New Roman" w:cs="Times New Roman"/>
          <w:sz w:val="28"/>
          <w:szCs w:val="28"/>
        </w:rPr>
        <w:t>. Поручить Боровик Е.В. в течение 20 рабочих дней со дня издания настоящего приказа организовать проведение заседания Комиссии с целью избрания председателя</w:t>
      </w:r>
      <w:r w:rsidR="001D28E8">
        <w:rPr>
          <w:rFonts w:ascii="Times New Roman" w:hAnsi="Times New Roman" w:cs="Times New Roman"/>
          <w:sz w:val="28"/>
          <w:szCs w:val="28"/>
        </w:rPr>
        <w:t xml:space="preserve"> и секретаря</w:t>
      </w:r>
      <w:r w:rsidR="003D136F">
        <w:rPr>
          <w:rFonts w:ascii="Times New Roman" w:hAnsi="Times New Roman" w:cs="Times New Roman"/>
          <w:sz w:val="28"/>
          <w:szCs w:val="28"/>
        </w:rPr>
        <w:t>.</w:t>
      </w:r>
    </w:p>
    <w:p w:rsidR="000C2D22" w:rsidRPr="001A4CC5" w:rsidRDefault="006221C0" w:rsidP="000C2D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D22" w:rsidRPr="001A4CC5">
        <w:rPr>
          <w:rFonts w:ascii="Times New Roman" w:hAnsi="Times New Roman" w:cs="Times New Roman"/>
          <w:sz w:val="28"/>
          <w:szCs w:val="28"/>
        </w:rPr>
        <w:t>. Контроль над выполнением настоящего приказа оставляю за собой.</w:t>
      </w:r>
    </w:p>
    <w:p w:rsidR="000C2D22" w:rsidRPr="000C2D22" w:rsidRDefault="000C2D22" w:rsidP="000C2D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2D22" w:rsidRPr="000C2D22" w:rsidRDefault="000C2D22" w:rsidP="000C2D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2D22" w:rsidRPr="000C2D22" w:rsidRDefault="000C2D22" w:rsidP="000C2D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2D22" w:rsidRPr="000C2D22" w:rsidRDefault="000C2D22" w:rsidP="000C2D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D22">
        <w:rPr>
          <w:rFonts w:ascii="Times New Roman" w:hAnsi="Times New Roman" w:cs="Times New Roman"/>
          <w:sz w:val="28"/>
          <w:szCs w:val="28"/>
        </w:rPr>
        <w:t>Директор школы</w:t>
      </w:r>
      <w:r w:rsidRPr="000C2D22">
        <w:rPr>
          <w:rFonts w:ascii="Times New Roman" w:hAnsi="Times New Roman" w:cs="Times New Roman"/>
          <w:sz w:val="28"/>
          <w:szCs w:val="28"/>
        </w:rPr>
        <w:tab/>
      </w:r>
      <w:r w:rsidRPr="000C2D22">
        <w:rPr>
          <w:rFonts w:ascii="Times New Roman" w:hAnsi="Times New Roman" w:cs="Times New Roman"/>
          <w:sz w:val="28"/>
          <w:szCs w:val="28"/>
        </w:rPr>
        <w:tab/>
      </w:r>
      <w:r w:rsidRPr="000C2D22">
        <w:rPr>
          <w:rFonts w:ascii="Times New Roman" w:hAnsi="Times New Roman" w:cs="Times New Roman"/>
          <w:sz w:val="28"/>
          <w:szCs w:val="28"/>
        </w:rPr>
        <w:tab/>
      </w:r>
      <w:r w:rsidRPr="000C2D22">
        <w:rPr>
          <w:rFonts w:ascii="Times New Roman" w:hAnsi="Times New Roman" w:cs="Times New Roman"/>
          <w:sz w:val="28"/>
          <w:szCs w:val="28"/>
        </w:rPr>
        <w:tab/>
      </w:r>
      <w:r w:rsidRPr="000C2D22">
        <w:rPr>
          <w:rFonts w:ascii="Times New Roman" w:hAnsi="Times New Roman" w:cs="Times New Roman"/>
          <w:sz w:val="28"/>
          <w:szCs w:val="28"/>
        </w:rPr>
        <w:tab/>
      </w:r>
      <w:r w:rsidRPr="000C2D22">
        <w:rPr>
          <w:rFonts w:ascii="Times New Roman" w:hAnsi="Times New Roman" w:cs="Times New Roman"/>
          <w:sz w:val="28"/>
          <w:szCs w:val="28"/>
        </w:rPr>
        <w:tab/>
      </w:r>
      <w:r w:rsidRPr="000C2D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2D22">
        <w:rPr>
          <w:rFonts w:ascii="Times New Roman" w:hAnsi="Times New Roman" w:cs="Times New Roman"/>
          <w:sz w:val="28"/>
          <w:szCs w:val="28"/>
        </w:rPr>
        <w:t>Е.Ю.Дудина</w:t>
      </w:r>
      <w:proofErr w:type="spellEnd"/>
    </w:p>
    <w:p w:rsidR="000C2D22" w:rsidRPr="000C2D22" w:rsidRDefault="000C2D22" w:rsidP="000C2D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22" w:rsidRPr="000C2D22" w:rsidRDefault="000C2D22" w:rsidP="000C2D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22" w:rsidRDefault="000C2D22" w:rsidP="000C2D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8E8" w:rsidRPr="000C2D22" w:rsidRDefault="001D28E8" w:rsidP="000C2D2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1B7412" w:rsidRPr="000C2D22" w:rsidTr="0084175E">
        <w:tc>
          <w:tcPr>
            <w:tcW w:w="4928" w:type="dxa"/>
          </w:tcPr>
          <w:p w:rsidR="00DB0896" w:rsidRPr="000C2D22" w:rsidRDefault="001A4CC5" w:rsidP="001A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Рассмотрено на заседании</w:t>
            </w:r>
            <w:r w:rsidR="00DB0896" w:rsidRPr="000C2D2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совета </w:t>
            </w:r>
          </w:p>
          <w:p w:rsidR="00DB0896" w:rsidRPr="000C2D22" w:rsidRDefault="00343192" w:rsidP="001A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D2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C2D22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84175E" w:rsidRPr="000C2D2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0C2D2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A4CC5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DB0896" w:rsidRPr="000C2D22">
              <w:rPr>
                <w:rFonts w:ascii="Times New Roman" w:hAnsi="Times New Roman" w:cs="Times New Roman"/>
                <w:sz w:val="28"/>
                <w:szCs w:val="28"/>
              </w:rPr>
              <w:t xml:space="preserve"> № ______</w:t>
            </w:r>
          </w:p>
        </w:tc>
        <w:tc>
          <w:tcPr>
            <w:tcW w:w="5493" w:type="dxa"/>
          </w:tcPr>
          <w:p w:rsidR="001A4CC5" w:rsidRDefault="001A4CC5" w:rsidP="001A4CC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приказу</w:t>
            </w:r>
          </w:p>
          <w:p w:rsidR="001A4CC5" w:rsidRDefault="001A4CC5" w:rsidP="001A4C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5E" w:rsidRPr="000C2D22" w:rsidRDefault="001A4CC5" w:rsidP="001A4CC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2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75E" w:rsidRPr="000C2D22">
              <w:rPr>
                <w:rFonts w:ascii="Times New Roman" w:hAnsi="Times New Roman" w:cs="Times New Roman"/>
                <w:sz w:val="28"/>
                <w:szCs w:val="28"/>
              </w:rPr>
              <w:t>«___»____________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</w:tc>
      </w:tr>
    </w:tbl>
    <w:p w:rsidR="006D5193" w:rsidRPr="000C2D22" w:rsidRDefault="006D5193" w:rsidP="001D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896" w:rsidRPr="000C2D22" w:rsidRDefault="00B735D6" w:rsidP="001D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22">
        <w:rPr>
          <w:rFonts w:ascii="Times New Roman" w:hAnsi="Times New Roman" w:cs="Times New Roman"/>
          <w:b/>
          <w:sz w:val="28"/>
          <w:szCs w:val="28"/>
        </w:rPr>
        <w:t>Положение о К</w:t>
      </w:r>
      <w:r w:rsidR="00DB0896" w:rsidRPr="000C2D22">
        <w:rPr>
          <w:rFonts w:ascii="Times New Roman" w:hAnsi="Times New Roman" w:cs="Times New Roman"/>
          <w:b/>
          <w:sz w:val="28"/>
          <w:szCs w:val="28"/>
        </w:rPr>
        <w:t xml:space="preserve">омиссии по урегулированию споров </w:t>
      </w:r>
    </w:p>
    <w:p w:rsidR="001D28E8" w:rsidRDefault="00DB0896" w:rsidP="001D28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2D22">
        <w:rPr>
          <w:rFonts w:ascii="Times New Roman" w:hAnsi="Times New Roman" w:cs="Times New Roman"/>
          <w:b/>
          <w:sz w:val="28"/>
          <w:szCs w:val="28"/>
        </w:rPr>
        <w:t xml:space="preserve">между участниками образовательных </w:t>
      </w:r>
      <w:r w:rsidRPr="001A4CC5">
        <w:rPr>
          <w:rFonts w:ascii="Times New Roman" w:hAnsi="Times New Roman" w:cs="Times New Roman"/>
          <w:b/>
          <w:sz w:val="28"/>
          <w:szCs w:val="28"/>
        </w:rPr>
        <w:t>отношений</w:t>
      </w:r>
      <w:r w:rsidR="001A4CC5" w:rsidRPr="001A4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CC5" w:rsidRPr="001A4CC5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общеобразовательного учреждения «Средняя школа № 40»</w:t>
      </w:r>
    </w:p>
    <w:p w:rsidR="001D28E8" w:rsidRDefault="001D28E8" w:rsidP="001D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896" w:rsidRPr="000C2D22" w:rsidRDefault="001D28E8" w:rsidP="001D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B0896" w:rsidRPr="000C2D2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0896" w:rsidRPr="000C2D22" w:rsidRDefault="00DB0896" w:rsidP="001D28E8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809E7" w:rsidRPr="000C2D22" w:rsidRDefault="00DB0896" w:rsidP="001D28E8">
      <w:pPr>
        <w:pStyle w:val="a7"/>
        <w:numPr>
          <w:ilvl w:val="1"/>
          <w:numId w:val="3"/>
        </w:numPr>
        <w:spacing w:before="0"/>
        <w:rPr>
          <w:sz w:val="28"/>
          <w:szCs w:val="28"/>
        </w:rPr>
      </w:pPr>
      <w:r w:rsidRPr="000C2D22">
        <w:rPr>
          <w:sz w:val="28"/>
          <w:szCs w:val="28"/>
        </w:rPr>
        <w:t xml:space="preserve">Настоящее Положение о </w:t>
      </w:r>
      <w:r w:rsidR="00343192" w:rsidRPr="000C2D22">
        <w:rPr>
          <w:sz w:val="28"/>
          <w:szCs w:val="28"/>
        </w:rPr>
        <w:t>комиссии по урегулированию споров между участниками образовательных</w:t>
      </w:r>
      <w:r w:rsidR="001A4CC5" w:rsidRPr="001A4CC5">
        <w:rPr>
          <w:sz w:val="28"/>
          <w:szCs w:val="28"/>
        </w:rPr>
        <w:t xml:space="preserve"> отношений </w:t>
      </w:r>
      <w:r w:rsidR="001A4CC5" w:rsidRPr="001A4CC5">
        <w:rPr>
          <w:rFonts w:eastAsia="Calibri"/>
          <w:sz w:val="28"/>
          <w:szCs w:val="28"/>
          <w:lang w:eastAsia="en-US"/>
        </w:rPr>
        <w:t xml:space="preserve"> муниципального бюджетного общеобразовательного учреждения «Средняя школа № 40»</w:t>
      </w:r>
      <w:r w:rsidR="00343192" w:rsidRPr="000C2D22">
        <w:rPr>
          <w:sz w:val="28"/>
          <w:szCs w:val="28"/>
        </w:rPr>
        <w:t xml:space="preserve"> </w:t>
      </w:r>
      <w:r w:rsidRPr="000C2D22">
        <w:rPr>
          <w:sz w:val="28"/>
          <w:szCs w:val="28"/>
        </w:rPr>
        <w:t xml:space="preserve">(далее – Положение) </w:t>
      </w:r>
      <w:r w:rsidR="004809E7" w:rsidRPr="000C2D22">
        <w:rPr>
          <w:sz w:val="28"/>
          <w:szCs w:val="28"/>
        </w:rPr>
        <w:t xml:space="preserve">является локальным актом, </w:t>
      </w:r>
      <w:r w:rsidRPr="000C2D22">
        <w:rPr>
          <w:sz w:val="28"/>
          <w:szCs w:val="28"/>
        </w:rPr>
        <w:t xml:space="preserve">регламентирующим </w:t>
      </w:r>
      <w:r w:rsidR="004809E7" w:rsidRPr="000C2D22">
        <w:rPr>
          <w:sz w:val="28"/>
          <w:szCs w:val="28"/>
        </w:rPr>
        <w:t xml:space="preserve">порядок создания, организации работы, принятия и исполнения решений комиссии по урегулированию споров между участниками образовательных </w:t>
      </w:r>
      <w:r w:rsidR="002157C3" w:rsidRPr="000C2D22">
        <w:rPr>
          <w:sz w:val="28"/>
          <w:szCs w:val="28"/>
        </w:rPr>
        <w:t xml:space="preserve">отношений </w:t>
      </w:r>
      <w:r w:rsidR="004809E7" w:rsidRPr="000C2D22">
        <w:rPr>
          <w:sz w:val="28"/>
          <w:szCs w:val="28"/>
        </w:rPr>
        <w:t>(далее – Комиссия).</w:t>
      </w:r>
    </w:p>
    <w:p w:rsidR="00DB0896" w:rsidRPr="000C2D22" w:rsidRDefault="004809E7" w:rsidP="001D28E8">
      <w:pPr>
        <w:pStyle w:val="a7"/>
        <w:numPr>
          <w:ilvl w:val="1"/>
          <w:numId w:val="3"/>
        </w:numPr>
        <w:spacing w:before="0"/>
        <w:rPr>
          <w:sz w:val="28"/>
          <w:szCs w:val="28"/>
        </w:rPr>
      </w:pPr>
      <w:r w:rsidRPr="000C2D22">
        <w:rPr>
          <w:sz w:val="28"/>
          <w:szCs w:val="28"/>
        </w:rPr>
        <w:t xml:space="preserve"> </w:t>
      </w:r>
      <w:proofErr w:type="gramStart"/>
      <w:r w:rsidRPr="000C2D22">
        <w:rPr>
          <w:sz w:val="28"/>
          <w:szCs w:val="28"/>
        </w:rPr>
        <w:t xml:space="preserve">Комиссия создается в соответствии со </w:t>
      </w:r>
      <w:hyperlink w:anchor="st45" w:tgtFrame="_blank" w:history="1">
        <w:r w:rsidRPr="000C2D22">
          <w:rPr>
            <w:sz w:val="28"/>
            <w:szCs w:val="28"/>
          </w:rPr>
          <w:t>статьей 45</w:t>
        </w:r>
      </w:hyperlink>
      <w:r w:rsidRPr="000C2D22">
        <w:rPr>
          <w:sz w:val="28"/>
          <w:szCs w:val="28"/>
        </w:rPr>
        <w:t xml:space="preserve">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МБОУ «Средняя </w:t>
      </w:r>
      <w:r w:rsidR="0004731C" w:rsidRPr="000C2D22">
        <w:rPr>
          <w:sz w:val="28"/>
          <w:szCs w:val="28"/>
        </w:rPr>
        <w:t>школа № 40» (далее – Организация</w:t>
      </w:r>
      <w:r w:rsidRPr="000C2D22">
        <w:rPr>
          <w:sz w:val="28"/>
          <w:szCs w:val="28"/>
        </w:rPr>
        <w:t>), обжалования решений о применении к</w:t>
      </w:r>
      <w:proofErr w:type="gramEnd"/>
      <w:r w:rsidRPr="000C2D22">
        <w:rPr>
          <w:sz w:val="28"/>
          <w:szCs w:val="28"/>
        </w:rPr>
        <w:t xml:space="preserve"> </w:t>
      </w:r>
      <w:proofErr w:type="gramStart"/>
      <w:r w:rsidRPr="000C2D22">
        <w:rPr>
          <w:sz w:val="28"/>
          <w:szCs w:val="28"/>
        </w:rPr>
        <w:t>обучающимся</w:t>
      </w:r>
      <w:proofErr w:type="gramEnd"/>
      <w:r w:rsidRPr="000C2D22">
        <w:rPr>
          <w:sz w:val="28"/>
          <w:szCs w:val="28"/>
        </w:rPr>
        <w:t xml:space="preserve"> дисциплинарного взыскания. </w:t>
      </w:r>
    </w:p>
    <w:p w:rsidR="00693C0B" w:rsidRPr="000C2D22" w:rsidRDefault="00693C0B" w:rsidP="001D28E8">
      <w:pPr>
        <w:pStyle w:val="a7"/>
        <w:numPr>
          <w:ilvl w:val="1"/>
          <w:numId w:val="3"/>
        </w:numPr>
        <w:spacing w:before="0"/>
        <w:rPr>
          <w:sz w:val="28"/>
          <w:szCs w:val="28"/>
        </w:rPr>
      </w:pPr>
      <w:r w:rsidRPr="000C2D22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 законом </w:t>
      </w:r>
      <w:r w:rsidR="003961ED" w:rsidRPr="000C2D22">
        <w:rPr>
          <w:sz w:val="28"/>
          <w:szCs w:val="28"/>
        </w:rPr>
        <w:t>от 29 декабря 2012 г. № 273-ФЗ «Об образовании в Российской Федерации»</w:t>
      </w:r>
      <w:r w:rsidRPr="000C2D22">
        <w:rPr>
          <w:sz w:val="28"/>
          <w:szCs w:val="28"/>
        </w:rPr>
        <w:t>, иными нормативными правовыми актами, уставом</w:t>
      </w:r>
      <w:r w:rsidR="003961ED" w:rsidRPr="000C2D22">
        <w:rPr>
          <w:sz w:val="28"/>
          <w:szCs w:val="28"/>
        </w:rPr>
        <w:t xml:space="preserve"> Организации</w:t>
      </w:r>
      <w:r w:rsidRPr="000C2D22">
        <w:rPr>
          <w:sz w:val="28"/>
          <w:szCs w:val="28"/>
        </w:rPr>
        <w:t xml:space="preserve">, настоящим </w:t>
      </w:r>
      <w:r w:rsidR="001A4CC5">
        <w:rPr>
          <w:sz w:val="28"/>
          <w:szCs w:val="28"/>
        </w:rPr>
        <w:t>Положением</w:t>
      </w:r>
      <w:r w:rsidRPr="000C2D22">
        <w:rPr>
          <w:sz w:val="28"/>
          <w:szCs w:val="28"/>
        </w:rPr>
        <w:t xml:space="preserve"> и другими локальными нормативными актами</w:t>
      </w:r>
      <w:r w:rsidR="003961ED" w:rsidRPr="000C2D22">
        <w:rPr>
          <w:sz w:val="28"/>
          <w:szCs w:val="28"/>
        </w:rPr>
        <w:t xml:space="preserve"> Организации</w:t>
      </w:r>
      <w:r w:rsidRPr="000C2D22">
        <w:rPr>
          <w:sz w:val="28"/>
          <w:szCs w:val="28"/>
        </w:rPr>
        <w:t>. </w:t>
      </w:r>
    </w:p>
    <w:p w:rsidR="004809E7" w:rsidRPr="000C2D22" w:rsidRDefault="004809E7" w:rsidP="001D28E8">
      <w:pPr>
        <w:pStyle w:val="a7"/>
        <w:spacing w:before="0"/>
        <w:ind w:left="780" w:firstLine="0"/>
        <w:rPr>
          <w:sz w:val="28"/>
          <w:szCs w:val="28"/>
        </w:rPr>
      </w:pPr>
    </w:p>
    <w:p w:rsidR="001B7412" w:rsidRPr="000C2D22" w:rsidRDefault="00693C0B" w:rsidP="001D28E8">
      <w:pPr>
        <w:pStyle w:val="a7"/>
        <w:numPr>
          <w:ilvl w:val="0"/>
          <w:numId w:val="3"/>
        </w:numPr>
        <w:spacing w:before="0"/>
        <w:jc w:val="center"/>
        <w:rPr>
          <w:b/>
          <w:sz w:val="28"/>
          <w:szCs w:val="28"/>
        </w:rPr>
      </w:pPr>
      <w:r w:rsidRPr="000C2D22">
        <w:rPr>
          <w:b/>
          <w:sz w:val="28"/>
          <w:szCs w:val="28"/>
        </w:rPr>
        <w:t>Порядок создания и организации работы Комиссии</w:t>
      </w:r>
    </w:p>
    <w:p w:rsidR="001B7412" w:rsidRPr="000C2D22" w:rsidRDefault="001B7412" w:rsidP="001D28E8">
      <w:pPr>
        <w:pStyle w:val="a7"/>
        <w:spacing w:before="0"/>
        <w:ind w:left="720" w:firstLine="0"/>
        <w:rPr>
          <w:b/>
          <w:sz w:val="28"/>
          <w:szCs w:val="28"/>
        </w:rPr>
      </w:pPr>
    </w:p>
    <w:p w:rsidR="001A4CC5" w:rsidRDefault="001B7412" w:rsidP="001D28E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 xml:space="preserve">Комиссия состоит из избираемых </w:t>
      </w:r>
      <w:r w:rsidR="001A4CC5">
        <w:rPr>
          <w:rFonts w:ascii="Times New Roman" w:eastAsia="Times New Roman" w:hAnsi="Times New Roman" w:cs="Times New Roman"/>
          <w:sz w:val="28"/>
          <w:szCs w:val="28"/>
        </w:rPr>
        <w:t>членов, представляющих:</w:t>
      </w:r>
      <w:r w:rsidR="001A4CC5">
        <w:rPr>
          <w:rFonts w:ascii="Times New Roman" w:eastAsia="Times New Roman" w:hAnsi="Times New Roman" w:cs="Times New Roman"/>
          <w:sz w:val="28"/>
          <w:szCs w:val="28"/>
        </w:rPr>
        <w:br/>
        <w:t>-      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1A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1A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 </w:t>
      </w:r>
      <w:r w:rsidR="001A4CC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совершеннолетних</w:t>
      </w:r>
      <w:r w:rsidR="001A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обучающихся – 4 человека;</w:t>
      </w:r>
    </w:p>
    <w:p w:rsidR="001B7412" w:rsidRPr="000C2D22" w:rsidRDefault="001B7412" w:rsidP="001D28E8">
      <w:pPr>
        <w:pStyle w:val="a6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-       работников учреждения – 4 человека.</w:t>
      </w:r>
    </w:p>
    <w:p w:rsidR="00285573" w:rsidRPr="000C2D22" w:rsidRDefault="001B7412" w:rsidP="001D28E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комиссии, представляющие родителей (законных представителей) несовершеннолетних обучающихся, избираются на заседании </w:t>
      </w:r>
      <w:r w:rsidR="00285573" w:rsidRPr="000C2D22">
        <w:rPr>
          <w:rFonts w:ascii="Times New Roman" w:hAnsi="Times New Roman" w:cs="Times New Roman"/>
          <w:sz w:val="28"/>
          <w:szCs w:val="28"/>
        </w:rPr>
        <w:t>Общешкольного родительского комитета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 простым большинством голосов присутствующих на заседании.</w:t>
      </w:r>
      <w:r w:rsidR="00B3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комиссии, представляющие работников, избираются на общем собрании трудового коллектива простым большинством голосов присутствующих на заседании членов трудового коллектива </w:t>
      </w:r>
      <w:r w:rsidR="00285573" w:rsidRPr="000C2D2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hyperlink r:id="rId7" w:history="1">
        <w:r w:rsidRPr="000C2D22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285573" w:rsidRPr="000C2D22" w:rsidRDefault="00285573" w:rsidP="001D28E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 xml:space="preserve">Срок полномочий Комиссии составляет два года. </w:t>
      </w:r>
      <w:r w:rsidR="001B7412" w:rsidRPr="000C2D22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утверждается приказом директора 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1B7412" w:rsidRPr="000C2D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573" w:rsidRPr="000C2D22" w:rsidRDefault="00285573" w:rsidP="001D28E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lastRenderedPageBreak/>
        <w:t>Члены Комиссии осуществляют свою деятельность на безвозмездной основе.</w:t>
      </w:r>
    </w:p>
    <w:p w:rsidR="00285573" w:rsidRPr="000C2D22" w:rsidRDefault="00285573" w:rsidP="001D28E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Досрочное прекращение полномочий члена Комиссии осуществляется:</w:t>
      </w:r>
    </w:p>
    <w:p w:rsidR="00285573" w:rsidRPr="000C2D22" w:rsidRDefault="00285573" w:rsidP="001D28E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на основании личного заявления члена Комиссии об исключении из его состава;</w:t>
      </w:r>
    </w:p>
    <w:p w:rsidR="00285573" w:rsidRPr="000C2D22" w:rsidRDefault="00285573" w:rsidP="001D28E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по требованию не менее 2/3 членов Комиссии, выраженному в письменной форме;</w:t>
      </w:r>
    </w:p>
    <w:p w:rsidR="006D5193" w:rsidRPr="000C2D22" w:rsidRDefault="00285573" w:rsidP="001D28E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285573" w:rsidRPr="000C2D22" w:rsidRDefault="00285573" w:rsidP="001D28E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</w:t>
      </w:r>
      <w:r w:rsidR="006D5193" w:rsidRPr="000C2D22">
        <w:rPr>
          <w:rFonts w:ascii="Times New Roman" w:eastAsia="Times New Roman" w:hAnsi="Times New Roman" w:cs="Times New Roman"/>
          <w:sz w:val="28"/>
          <w:szCs w:val="28"/>
        </w:rPr>
        <w:t xml:space="preserve">о процесса в соответствии с п. 2.2. 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1B7412" w:rsidRPr="000C2D22" w:rsidRDefault="001B7412" w:rsidP="001D28E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 xml:space="preserve">Комиссию возглавляет председатель, избираемый членами комиссии из их числа простым большинством </w:t>
      </w:r>
      <w:r w:rsidR="00A2093D" w:rsidRPr="000C2D22">
        <w:rPr>
          <w:rFonts w:ascii="Times New Roman" w:eastAsia="Times New Roman" w:hAnsi="Times New Roman" w:cs="Times New Roman"/>
          <w:sz w:val="28"/>
          <w:szCs w:val="28"/>
        </w:rPr>
        <w:t>голосов от общего числа членов К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омиссии.</w:t>
      </w:r>
      <w:r w:rsidR="002C4052" w:rsidRPr="000C2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7412" w:rsidRPr="000C2D22" w:rsidRDefault="001B7412" w:rsidP="001D28E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 xml:space="preserve">Комиссия вправе в любое время переизбрать председателя </w:t>
      </w:r>
      <w:r w:rsidR="0088651A" w:rsidRPr="000C2D22">
        <w:rPr>
          <w:rFonts w:ascii="Times New Roman" w:eastAsia="Times New Roman" w:hAnsi="Times New Roman" w:cs="Times New Roman"/>
          <w:sz w:val="28"/>
          <w:szCs w:val="28"/>
        </w:rPr>
        <w:t>по требованию не менее 2/3 членов комиссии, выраженному в письменной форме. Решение о переизбрании считается принятым, если за него проголосовало не менее 2/3 от общего числа членов комиссии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4052" w:rsidRPr="000C2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93D" w:rsidRPr="000C2D22">
        <w:rPr>
          <w:rFonts w:ascii="Times New Roman" w:eastAsia="Times New Roman" w:hAnsi="Times New Roman" w:cs="Times New Roman"/>
          <w:sz w:val="28"/>
          <w:szCs w:val="28"/>
        </w:rPr>
        <w:t>Председатель К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омиссии:</w:t>
      </w:r>
    </w:p>
    <w:p w:rsidR="006D5193" w:rsidRPr="000C2D22" w:rsidRDefault="006D5193" w:rsidP="001D28E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6D5193" w:rsidRPr="000C2D22" w:rsidRDefault="006D5193" w:rsidP="001D28E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ведёт заседание комиссии;</w:t>
      </w:r>
    </w:p>
    <w:p w:rsidR="006D5193" w:rsidRPr="000C2D22" w:rsidRDefault="006D5193" w:rsidP="001D28E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подписывает протокол заседания комиссии.</w:t>
      </w:r>
    </w:p>
    <w:p w:rsidR="001B7412" w:rsidRPr="000C2D22" w:rsidRDefault="00A2093D" w:rsidP="001D28E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Для ведения текущих дел члены К</w:t>
      </w:r>
      <w:r w:rsidR="001B7412" w:rsidRPr="000C2D22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 xml:space="preserve">избирают </w:t>
      </w:r>
      <w:r w:rsidR="001B7412" w:rsidRPr="000C2D22">
        <w:rPr>
          <w:rFonts w:ascii="Times New Roman" w:eastAsia="Times New Roman" w:hAnsi="Times New Roman" w:cs="Times New Roman"/>
          <w:sz w:val="28"/>
          <w:szCs w:val="28"/>
        </w:rPr>
        <w:t>секретаря, который отвечает за подготовку заседаний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, ведение протоколов заседаний К</w:t>
      </w:r>
      <w:r w:rsidR="001B7412" w:rsidRPr="000C2D22">
        <w:rPr>
          <w:rFonts w:ascii="Times New Roman" w:eastAsia="Times New Roman" w:hAnsi="Times New Roman" w:cs="Times New Roman"/>
          <w:sz w:val="28"/>
          <w:szCs w:val="28"/>
        </w:rPr>
        <w:t>омиссии и достоверность отражённых в нём сведений, а также за рассылку извещений о месте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 xml:space="preserve"> и сроках проведения заседаний К</w:t>
      </w:r>
      <w:r w:rsidR="001B7412" w:rsidRPr="000C2D22">
        <w:rPr>
          <w:rFonts w:ascii="Times New Roman" w:eastAsia="Times New Roman" w:hAnsi="Times New Roman" w:cs="Times New Roman"/>
          <w:sz w:val="28"/>
          <w:szCs w:val="28"/>
        </w:rPr>
        <w:t>омиссии.</w:t>
      </w:r>
    </w:p>
    <w:p w:rsidR="00AF093D" w:rsidRPr="000C2D22" w:rsidRDefault="00A2093D" w:rsidP="001D28E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Организационной формой работы К</w:t>
      </w:r>
      <w:r w:rsidR="001B7412" w:rsidRPr="000C2D22">
        <w:rPr>
          <w:rFonts w:ascii="Times New Roman" w:eastAsia="Times New Roman" w:hAnsi="Times New Roman" w:cs="Times New Roman"/>
          <w:sz w:val="28"/>
          <w:szCs w:val="28"/>
        </w:rPr>
        <w:t xml:space="preserve">омиссии являются заседания, которые проводятся по мере необходимости, в связи </w:t>
      </w:r>
      <w:r w:rsidR="00AF093D" w:rsidRPr="000C2D2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B7412" w:rsidRPr="000C2D22">
        <w:rPr>
          <w:rFonts w:ascii="Times New Roman" w:eastAsia="Times New Roman" w:hAnsi="Times New Roman" w:cs="Times New Roman"/>
          <w:sz w:val="28"/>
          <w:szCs w:val="28"/>
        </w:rPr>
        <w:t xml:space="preserve">поступившими в 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 xml:space="preserve">неё </w:t>
      </w:r>
      <w:r w:rsidR="001B7412" w:rsidRPr="000C2D22">
        <w:rPr>
          <w:rFonts w:ascii="Times New Roman" w:eastAsia="Times New Roman" w:hAnsi="Times New Roman" w:cs="Times New Roman"/>
          <w:sz w:val="28"/>
          <w:szCs w:val="28"/>
        </w:rPr>
        <w:t xml:space="preserve">обращениями 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(жалобами</w:t>
      </w:r>
      <w:r w:rsidR="00AF093D" w:rsidRPr="000C2D22">
        <w:rPr>
          <w:rFonts w:ascii="Times New Roman" w:eastAsia="Times New Roman" w:hAnsi="Times New Roman" w:cs="Times New Roman"/>
          <w:sz w:val="28"/>
          <w:szCs w:val="28"/>
        </w:rPr>
        <w:t>, заявления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AF093D" w:rsidRPr="000C2D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7412" w:rsidRPr="000C2D22">
        <w:rPr>
          <w:rFonts w:ascii="Times New Roman" w:eastAsia="Times New Roman" w:hAnsi="Times New Roman" w:cs="Times New Roman"/>
          <w:sz w:val="28"/>
          <w:szCs w:val="28"/>
        </w:rPr>
        <w:t>от участников образовательных отношений</w:t>
      </w:r>
      <w:r w:rsidR="00AF093D" w:rsidRPr="000C2D22">
        <w:rPr>
          <w:rFonts w:ascii="Times New Roman" w:eastAsia="Times New Roman" w:hAnsi="Times New Roman" w:cs="Times New Roman"/>
          <w:sz w:val="28"/>
          <w:szCs w:val="28"/>
        </w:rPr>
        <w:t xml:space="preserve"> не позднее пяти учебных дней с момента поступления такого обращения.</w:t>
      </w:r>
    </w:p>
    <w:p w:rsidR="00C61E44" w:rsidRPr="000C2D22" w:rsidRDefault="00C61E44" w:rsidP="001D28E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Обращение подается</w:t>
      </w:r>
      <w:r w:rsidR="00E03218" w:rsidRPr="000C2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в письменной форме</w:t>
      </w:r>
      <w:r w:rsidR="0088651A" w:rsidRPr="000C2D22">
        <w:rPr>
          <w:rFonts w:ascii="Times New Roman" w:eastAsia="Times New Roman" w:hAnsi="Times New Roman" w:cs="Times New Roman"/>
          <w:sz w:val="28"/>
          <w:szCs w:val="28"/>
        </w:rPr>
        <w:t xml:space="preserve"> в приемную директора </w:t>
      </w:r>
      <w:r w:rsidR="001D28E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88651A" w:rsidRPr="000C2D22">
        <w:rPr>
          <w:rFonts w:ascii="Times New Roman" w:eastAsia="Times New Roman" w:hAnsi="Times New Roman" w:cs="Times New Roman"/>
          <w:sz w:val="28"/>
          <w:szCs w:val="28"/>
        </w:rPr>
        <w:t xml:space="preserve"> с пометной «Для рассмотрения на </w:t>
      </w:r>
      <w:r w:rsidR="0088651A" w:rsidRPr="000C2D22">
        <w:rPr>
          <w:rFonts w:ascii="Times New Roman" w:hAnsi="Times New Roman" w:cs="Times New Roman"/>
          <w:sz w:val="28"/>
          <w:szCs w:val="28"/>
        </w:rPr>
        <w:t>комиссии по урегулированию споров»</w:t>
      </w:r>
      <w:r w:rsidR="0088651A" w:rsidRPr="000C2D22">
        <w:rPr>
          <w:rFonts w:ascii="Times New Roman" w:eastAsia="Times New Roman" w:hAnsi="Times New Roman" w:cs="Times New Roman"/>
          <w:sz w:val="28"/>
          <w:szCs w:val="28"/>
        </w:rPr>
        <w:t xml:space="preserve"> и в тот же день передается председателю Комиссии для организации заседания Комиссии. 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D21AD7" w:rsidRPr="000C2D22" w:rsidRDefault="00D21AD7" w:rsidP="001D28E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D21AD7" w:rsidRPr="000C2D22" w:rsidRDefault="00D21AD7" w:rsidP="001D28E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lastRenderedPageBreak/>
        <w:t>либо немотивированный отказ от по</w:t>
      </w:r>
      <w:r w:rsidR="00A2093D" w:rsidRPr="000C2D22">
        <w:rPr>
          <w:rFonts w:ascii="Times New Roman" w:eastAsia="Times New Roman" w:hAnsi="Times New Roman" w:cs="Times New Roman"/>
          <w:sz w:val="28"/>
          <w:szCs w:val="28"/>
        </w:rPr>
        <w:t xml:space="preserve">яснений 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не являютс</w:t>
      </w:r>
      <w:r w:rsidR="009063BF" w:rsidRPr="000C2D22">
        <w:rPr>
          <w:rFonts w:ascii="Times New Roman" w:eastAsia="Times New Roman" w:hAnsi="Times New Roman" w:cs="Times New Roman"/>
          <w:sz w:val="28"/>
          <w:szCs w:val="28"/>
        </w:rPr>
        <w:t xml:space="preserve">я препятствием для рассмотрения 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обращения по существу.</w:t>
      </w:r>
    </w:p>
    <w:p w:rsidR="00C61E44" w:rsidRPr="000C2D22" w:rsidRDefault="005B3195" w:rsidP="001D28E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2093D" w:rsidRPr="000C2D22">
        <w:rPr>
          <w:rFonts w:ascii="Times New Roman" w:eastAsia="Times New Roman" w:hAnsi="Times New Roman" w:cs="Times New Roman"/>
          <w:sz w:val="28"/>
          <w:szCs w:val="28"/>
        </w:rPr>
        <w:t>аседание К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омис</w:t>
      </w:r>
      <w:r w:rsidR="00A2093D" w:rsidRPr="000C2D22">
        <w:rPr>
          <w:rFonts w:ascii="Times New Roman" w:eastAsia="Times New Roman" w:hAnsi="Times New Roman" w:cs="Times New Roman"/>
          <w:sz w:val="28"/>
          <w:szCs w:val="28"/>
        </w:rPr>
        <w:t>сии правомочно, если все члены К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 xml:space="preserve">омиссии извещены о времени и месте его проведения и на нем присутствуют не менее </w:t>
      </w:r>
      <w:r w:rsidR="00D21AD7" w:rsidRPr="000C2D22">
        <w:rPr>
          <w:rFonts w:ascii="Times New Roman" w:eastAsia="Times New Roman" w:hAnsi="Times New Roman" w:cs="Times New Roman"/>
          <w:sz w:val="28"/>
          <w:szCs w:val="28"/>
        </w:rPr>
        <w:t xml:space="preserve">3/4 </w:t>
      </w:r>
      <w:r w:rsidR="00A2093D" w:rsidRPr="000C2D22">
        <w:rPr>
          <w:rFonts w:ascii="Times New Roman" w:eastAsia="Times New Roman" w:hAnsi="Times New Roman" w:cs="Times New Roman"/>
          <w:sz w:val="28"/>
          <w:szCs w:val="28"/>
        </w:rPr>
        <w:t>от общего числа членов К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2093D" w:rsidRPr="000C2D22">
        <w:rPr>
          <w:rFonts w:ascii="Times New Roman" w:eastAsia="Times New Roman" w:hAnsi="Times New Roman" w:cs="Times New Roman"/>
          <w:sz w:val="28"/>
          <w:szCs w:val="28"/>
        </w:rPr>
        <w:t>иссии, определенного настоящим Положением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195" w:rsidRPr="000C2D22" w:rsidRDefault="00A2093D" w:rsidP="001D28E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В случае если в К</w:t>
      </w:r>
      <w:r w:rsidR="005B3195" w:rsidRPr="000C2D22">
        <w:rPr>
          <w:rFonts w:ascii="Times New Roman" w:eastAsia="Times New Roman" w:hAnsi="Times New Roman" w:cs="Times New Roman"/>
          <w:sz w:val="28"/>
          <w:szCs w:val="28"/>
        </w:rPr>
        <w:t>омисси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ю поступило обращение на члена К</w:t>
      </w:r>
      <w:r w:rsidR="005B3195" w:rsidRPr="000C2D22">
        <w:rPr>
          <w:rFonts w:ascii="Times New Roman" w:eastAsia="Times New Roman" w:hAnsi="Times New Roman" w:cs="Times New Roman"/>
          <w:sz w:val="28"/>
          <w:szCs w:val="28"/>
        </w:rPr>
        <w:t xml:space="preserve">омиссии, он не принимает участия в </w:t>
      </w:r>
      <w:r w:rsidR="0088651A" w:rsidRPr="000C2D22">
        <w:rPr>
          <w:rFonts w:ascii="Times New Roman" w:eastAsia="Times New Roman" w:hAnsi="Times New Roman" w:cs="Times New Roman"/>
          <w:sz w:val="28"/>
          <w:szCs w:val="28"/>
        </w:rPr>
        <w:t>голосовании</w:t>
      </w:r>
      <w:r w:rsidR="005B3195" w:rsidRPr="000C2D22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88651A" w:rsidRPr="000C2D22">
        <w:rPr>
          <w:rFonts w:ascii="Times New Roman" w:eastAsia="Times New Roman" w:hAnsi="Times New Roman" w:cs="Times New Roman"/>
          <w:sz w:val="28"/>
          <w:szCs w:val="28"/>
        </w:rPr>
        <w:t xml:space="preserve"> итогам рассмотрения</w:t>
      </w:r>
      <w:r w:rsidR="005B3195" w:rsidRPr="000C2D22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обращения.</w:t>
      </w:r>
    </w:p>
    <w:p w:rsidR="005B3195" w:rsidRPr="000C2D22" w:rsidRDefault="00A2093D" w:rsidP="001D28E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Члены К</w:t>
      </w:r>
      <w:r w:rsidR="005B3195" w:rsidRPr="000C2D22">
        <w:rPr>
          <w:rFonts w:ascii="Times New Roman" w:eastAsia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ие им известными в ходе работы К</w:t>
      </w:r>
      <w:r w:rsidR="005B3195" w:rsidRPr="000C2D22">
        <w:rPr>
          <w:rFonts w:ascii="Times New Roman" w:eastAsia="Times New Roman" w:hAnsi="Times New Roman" w:cs="Times New Roman"/>
          <w:sz w:val="28"/>
          <w:szCs w:val="28"/>
        </w:rPr>
        <w:t>омиссии.</w:t>
      </w:r>
    </w:p>
    <w:p w:rsidR="001B7412" w:rsidRPr="000C2D22" w:rsidRDefault="005B3195" w:rsidP="001D28E8">
      <w:pPr>
        <w:pStyle w:val="a6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5687" w:rsidRPr="000C2D22" w:rsidRDefault="00C61E44" w:rsidP="001D28E8">
      <w:pPr>
        <w:pStyle w:val="a7"/>
        <w:numPr>
          <w:ilvl w:val="0"/>
          <w:numId w:val="3"/>
        </w:numPr>
        <w:spacing w:before="0"/>
        <w:jc w:val="center"/>
        <w:rPr>
          <w:b/>
          <w:sz w:val="28"/>
          <w:szCs w:val="28"/>
        </w:rPr>
      </w:pPr>
      <w:r w:rsidRPr="000C2D22">
        <w:rPr>
          <w:b/>
          <w:sz w:val="28"/>
          <w:szCs w:val="28"/>
        </w:rPr>
        <w:t>Порядок принятия и исполнения решений Комиссии</w:t>
      </w:r>
    </w:p>
    <w:p w:rsidR="00D21AD7" w:rsidRPr="000C2D22" w:rsidRDefault="00D21AD7" w:rsidP="001D28E8">
      <w:pPr>
        <w:pStyle w:val="a7"/>
        <w:spacing w:before="0"/>
        <w:ind w:left="720" w:firstLine="0"/>
        <w:rPr>
          <w:b/>
          <w:sz w:val="28"/>
          <w:szCs w:val="28"/>
        </w:rPr>
      </w:pPr>
    </w:p>
    <w:p w:rsidR="00D5298F" w:rsidRPr="000C2D22" w:rsidRDefault="00D5298F" w:rsidP="001D28E8">
      <w:pPr>
        <w:pStyle w:val="a7"/>
        <w:numPr>
          <w:ilvl w:val="1"/>
          <w:numId w:val="3"/>
        </w:numPr>
        <w:spacing w:before="0"/>
        <w:rPr>
          <w:b/>
          <w:sz w:val="28"/>
          <w:szCs w:val="28"/>
        </w:rPr>
      </w:pPr>
      <w:r w:rsidRPr="000C2D22">
        <w:rPr>
          <w:sz w:val="28"/>
          <w:szCs w:val="28"/>
        </w:rPr>
        <w:t>Комиссия принимает решения не позднее 10 учебных дней с</w:t>
      </w:r>
      <w:r w:rsidR="001D28E8">
        <w:rPr>
          <w:sz w:val="28"/>
          <w:szCs w:val="28"/>
        </w:rPr>
        <w:t>о дня</w:t>
      </w:r>
      <w:r w:rsidRPr="000C2D22">
        <w:rPr>
          <w:sz w:val="28"/>
          <w:szCs w:val="28"/>
        </w:rPr>
        <w:t xml:space="preserve"> начала рассмотрения обращения.</w:t>
      </w:r>
      <w:r w:rsidR="009063BF" w:rsidRPr="000C2D22">
        <w:rPr>
          <w:sz w:val="28"/>
          <w:szCs w:val="28"/>
        </w:rPr>
        <w:t xml:space="preserve"> Регламент принятия решения установлен Приложением  к настоящему Положению.</w:t>
      </w:r>
    </w:p>
    <w:p w:rsidR="00455687" w:rsidRPr="000C2D22" w:rsidRDefault="00A2093D" w:rsidP="001D28E8">
      <w:pPr>
        <w:pStyle w:val="a7"/>
        <w:numPr>
          <w:ilvl w:val="1"/>
          <w:numId w:val="3"/>
        </w:numPr>
        <w:spacing w:before="0"/>
        <w:rPr>
          <w:b/>
          <w:sz w:val="28"/>
          <w:szCs w:val="28"/>
        </w:rPr>
      </w:pPr>
      <w:r w:rsidRPr="000C2D22">
        <w:rPr>
          <w:sz w:val="28"/>
          <w:szCs w:val="28"/>
        </w:rPr>
        <w:t>Решение К</w:t>
      </w:r>
      <w:r w:rsidR="004473BD" w:rsidRPr="000C2D22">
        <w:rPr>
          <w:sz w:val="28"/>
          <w:szCs w:val="28"/>
        </w:rPr>
        <w:t xml:space="preserve">омиссии принимается </w:t>
      </w:r>
      <w:r w:rsidRPr="000C2D22">
        <w:rPr>
          <w:sz w:val="28"/>
          <w:szCs w:val="28"/>
        </w:rPr>
        <w:t>открытым голосованием. Решение К</w:t>
      </w:r>
      <w:r w:rsidR="004473BD" w:rsidRPr="000C2D22">
        <w:rPr>
          <w:sz w:val="28"/>
          <w:szCs w:val="28"/>
        </w:rPr>
        <w:t>омиссии считается принятым</w:t>
      </w:r>
      <w:r w:rsidR="001D28E8">
        <w:rPr>
          <w:sz w:val="28"/>
          <w:szCs w:val="28"/>
        </w:rPr>
        <w:t>,</w:t>
      </w:r>
      <w:r w:rsidR="004473BD" w:rsidRPr="000C2D22">
        <w:rPr>
          <w:sz w:val="28"/>
          <w:szCs w:val="28"/>
        </w:rPr>
        <w:t xml:space="preserve"> </w:t>
      </w:r>
      <w:r w:rsidR="0088651A" w:rsidRPr="000C2D22">
        <w:rPr>
          <w:sz w:val="28"/>
          <w:szCs w:val="28"/>
        </w:rPr>
        <w:t>если</w:t>
      </w:r>
      <w:r w:rsidR="004473BD" w:rsidRPr="000C2D22">
        <w:rPr>
          <w:sz w:val="28"/>
          <w:szCs w:val="28"/>
        </w:rPr>
        <w:t xml:space="preserve"> за него проголосовало большинство участвующи</w:t>
      </w:r>
      <w:r w:rsidRPr="000C2D22">
        <w:rPr>
          <w:sz w:val="28"/>
          <w:szCs w:val="28"/>
        </w:rPr>
        <w:t>х в голосовании членов К</w:t>
      </w:r>
      <w:r w:rsidR="004473BD" w:rsidRPr="000C2D22">
        <w:rPr>
          <w:sz w:val="28"/>
          <w:szCs w:val="28"/>
        </w:rPr>
        <w:t>омиссии.</w:t>
      </w:r>
    </w:p>
    <w:p w:rsidR="004473BD" w:rsidRPr="000C2D22" w:rsidRDefault="004473BD" w:rsidP="001D28E8">
      <w:pPr>
        <w:pStyle w:val="a7"/>
        <w:numPr>
          <w:ilvl w:val="1"/>
          <w:numId w:val="3"/>
        </w:numPr>
        <w:spacing w:before="0"/>
        <w:rPr>
          <w:b/>
          <w:sz w:val="28"/>
          <w:szCs w:val="28"/>
        </w:rPr>
      </w:pPr>
      <w:r w:rsidRPr="000C2D22">
        <w:rPr>
          <w:sz w:val="28"/>
          <w:szCs w:val="28"/>
        </w:rPr>
        <w:t>При равенстве голосов принимается решение, за которое голосовал председатель</w:t>
      </w:r>
      <w:r w:rsidR="001D28E8">
        <w:rPr>
          <w:sz w:val="28"/>
          <w:szCs w:val="28"/>
        </w:rPr>
        <w:t xml:space="preserve"> Комиссии</w:t>
      </w:r>
      <w:r w:rsidRPr="000C2D22">
        <w:rPr>
          <w:sz w:val="28"/>
          <w:szCs w:val="28"/>
        </w:rPr>
        <w:t>.</w:t>
      </w:r>
      <w:r w:rsidR="007B2BD8" w:rsidRPr="000C2D22">
        <w:rPr>
          <w:sz w:val="28"/>
          <w:szCs w:val="28"/>
        </w:rPr>
        <w:t xml:space="preserve"> </w:t>
      </w:r>
      <w:r w:rsidRPr="000C2D22">
        <w:rPr>
          <w:sz w:val="28"/>
          <w:szCs w:val="28"/>
        </w:rPr>
        <w:t>Решени</w:t>
      </w:r>
      <w:r w:rsidR="00A2093D" w:rsidRPr="000C2D22">
        <w:rPr>
          <w:sz w:val="28"/>
          <w:szCs w:val="28"/>
        </w:rPr>
        <w:t>е К</w:t>
      </w:r>
      <w:r w:rsidRPr="000C2D22">
        <w:rPr>
          <w:sz w:val="28"/>
          <w:szCs w:val="28"/>
        </w:rPr>
        <w:t xml:space="preserve">омиссии оформляется протоколом, который подписывается </w:t>
      </w:r>
      <w:r w:rsidR="00A2093D" w:rsidRPr="000C2D22">
        <w:rPr>
          <w:sz w:val="28"/>
          <w:szCs w:val="28"/>
        </w:rPr>
        <w:t xml:space="preserve">её </w:t>
      </w:r>
      <w:r w:rsidRPr="000C2D22">
        <w:rPr>
          <w:sz w:val="28"/>
          <w:szCs w:val="28"/>
        </w:rPr>
        <w:t>председателем и секретарем.</w:t>
      </w:r>
    </w:p>
    <w:p w:rsidR="00D5298F" w:rsidRPr="000C2D22" w:rsidRDefault="00A2093D" w:rsidP="001D28E8">
      <w:pPr>
        <w:pStyle w:val="a7"/>
        <w:numPr>
          <w:ilvl w:val="1"/>
          <w:numId w:val="3"/>
        </w:numPr>
        <w:spacing w:before="0"/>
        <w:rPr>
          <w:b/>
          <w:sz w:val="28"/>
          <w:szCs w:val="28"/>
        </w:rPr>
      </w:pPr>
      <w:r w:rsidRPr="000C2D22">
        <w:rPr>
          <w:sz w:val="28"/>
          <w:szCs w:val="28"/>
        </w:rPr>
        <w:t>Член К</w:t>
      </w:r>
      <w:r w:rsidR="00D5298F" w:rsidRPr="000C2D22">
        <w:rPr>
          <w:sz w:val="28"/>
          <w:szCs w:val="28"/>
        </w:rPr>
        <w:t>омиссии, не согласный с её решением, вправе в письменной форме изложить своё мнение, которое подлежит обязательному пр</w:t>
      </w:r>
      <w:r w:rsidRPr="000C2D22">
        <w:rPr>
          <w:sz w:val="28"/>
          <w:szCs w:val="28"/>
        </w:rPr>
        <w:t>иобщению к протоколу заседания К</w:t>
      </w:r>
      <w:r w:rsidR="00D5298F" w:rsidRPr="000C2D22">
        <w:rPr>
          <w:sz w:val="28"/>
          <w:szCs w:val="28"/>
        </w:rPr>
        <w:t>омиссии.</w:t>
      </w:r>
    </w:p>
    <w:p w:rsidR="00D5298F" w:rsidRPr="000C2D22" w:rsidRDefault="0088651A" w:rsidP="001D28E8">
      <w:pPr>
        <w:pStyle w:val="a7"/>
        <w:numPr>
          <w:ilvl w:val="1"/>
          <w:numId w:val="3"/>
        </w:numPr>
        <w:spacing w:before="0"/>
        <w:rPr>
          <w:b/>
          <w:sz w:val="28"/>
          <w:szCs w:val="28"/>
        </w:rPr>
      </w:pPr>
      <w:r w:rsidRPr="000C2D22">
        <w:rPr>
          <w:sz w:val="28"/>
          <w:szCs w:val="28"/>
        </w:rPr>
        <w:t>Решения</w:t>
      </w:r>
      <w:r w:rsidR="009063BF" w:rsidRPr="000C2D22">
        <w:rPr>
          <w:sz w:val="28"/>
          <w:szCs w:val="28"/>
        </w:rPr>
        <w:t xml:space="preserve"> </w:t>
      </w:r>
      <w:r w:rsidRPr="000C2D22">
        <w:rPr>
          <w:sz w:val="28"/>
          <w:szCs w:val="28"/>
        </w:rPr>
        <w:t>К</w:t>
      </w:r>
      <w:r w:rsidR="009063BF" w:rsidRPr="000C2D22">
        <w:rPr>
          <w:sz w:val="28"/>
          <w:szCs w:val="28"/>
        </w:rPr>
        <w:t>омиссии направляются директору Организации</w:t>
      </w:r>
      <w:r w:rsidRPr="000C2D22">
        <w:rPr>
          <w:sz w:val="28"/>
          <w:szCs w:val="28"/>
        </w:rPr>
        <w:t xml:space="preserve"> в течение трех учебных дней после их принятия</w:t>
      </w:r>
      <w:r w:rsidR="009063BF" w:rsidRPr="000C2D22">
        <w:rPr>
          <w:sz w:val="28"/>
          <w:szCs w:val="28"/>
        </w:rPr>
        <w:t xml:space="preserve">, </w:t>
      </w:r>
      <w:r w:rsidRPr="000C2D22">
        <w:rPr>
          <w:sz w:val="28"/>
          <w:szCs w:val="28"/>
        </w:rPr>
        <w:t xml:space="preserve"> заинтересованные</w:t>
      </w:r>
      <w:r w:rsidR="009063BF" w:rsidRPr="000C2D22">
        <w:rPr>
          <w:sz w:val="28"/>
          <w:szCs w:val="28"/>
        </w:rPr>
        <w:t xml:space="preserve"> лица</w:t>
      </w:r>
      <w:r w:rsidR="00E03218" w:rsidRPr="000C2D22">
        <w:rPr>
          <w:sz w:val="28"/>
          <w:szCs w:val="28"/>
        </w:rPr>
        <w:t xml:space="preserve"> </w:t>
      </w:r>
      <w:r w:rsidRPr="000C2D22">
        <w:rPr>
          <w:sz w:val="28"/>
          <w:szCs w:val="28"/>
        </w:rPr>
        <w:t xml:space="preserve">вправе ознакомиться </w:t>
      </w:r>
      <w:r w:rsidR="00E03218" w:rsidRPr="000C2D22">
        <w:rPr>
          <w:sz w:val="28"/>
          <w:szCs w:val="28"/>
        </w:rPr>
        <w:t>с решением</w:t>
      </w:r>
      <w:r w:rsidRPr="000C2D22">
        <w:rPr>
          <w:sz w:val="28"/>
          <w:szCs w:val="28"/>
        </w:rPr>
        <w:t xml:space="preserve"> Комисс</w:t>
      </w:r>
      <w:proofErr w:type="gramStart"/>
      <w:r w:rsidRPr="000C2D22">
        <w:rPr>
          <w:sz w:val="28"/>
          <w:szCs w:val="28"/>
        </w:rPr>
        <w:t>ии у ее</w:t>
      </w:r>
      <w:proofErr w:type="gramEnd"/>
      <w:r w:rsidRPr="000C2D22">
        <w:rPr>
          <w:sz w:val="28"/>
          <w:szCs w:val="28"/>
        </w:rPr>
        <w:t xml:space="preserve"> председателя</w:t>
      </w:r>
      <w:r w:rsidR="005D705F" w:rsidRPr="000C2D22">
        <w:rPr>
          <w:sz w:val="28"/>
          <w:szCs w:val="28"/>
        </w:rPr>
        <w:t>.</w:t>
      </w:r>
    </w:p>
    <w:p w:rsidR="00D5298F" w:rsidRPr="000C2D22" w:rsidRDefault="00E1718B" w:rsidP="001D28E8">
      <w:pPr>
        <w:pStyle w:val="a7"/>
        <w:numPr>
          <w:ilvl w:val="1"/>
          <w:numId w:val="3"/>
        </w:numPr>
        <w:spacing w:before="0"/>
        <w:rPr>
          <w:b/>
          <w:sz w:val="28"/>
          <w:szCs w:val="28"/>
        </w:rPr>
      </w:pPr>
      <w:r w:rsidRPr="000C2D22">
        <w:rPr>
          <w:sz w:val="28"/>
          <w:szCs w:val="28"/>
        </w:rPr>
        <w:t>Решение К</w:t>
      </w:r>
      <w:r w:rsidR="005D705F" w:rsidRPr="000C2D22">
        <w:rPr>
          <w:sz w:val="28"/>
          <w:szCs w:val="28"/>
        </w:rPr>
        <w:t xml:space="preserve">омиссии является обязательным для всех участников образовательных отношений </w:t>
      </w:r>
      <w:r w:rsidRPr="000C2D22">
        <w:rPr>
          <w:sz w:val="28"/>
          <w:szCs w:val="28"/>
        </w:rPr>
        <w:t xml:space="preserve">Организации </w:t>
      </w:r>
      <w:r w:rsidR="005D705F" w:rsidRPr="000C2D22">
        <w:rPr>
          <w:sz w:val="28"/>
          <w:szCs w:val="28"/>
        </w:rPr>
        <w:t>и подлежит исполнению в сроки, предусмотренные указанным решением.</w:t>
      </w:r>
    </w:p>
    <w:p w:rsidR="005D705F" w:rsidRPr="000C2D22" w:rsidRDefault="00E1718B" w:rsidP="001D28E8">
      <w:pPr>
        <w:pStyle w:val="a7"/>
        <w:numPr>
          <w:ilvl w:val="1"/>
          <w:numId w:val="3"/>
        </w:numPr>
        <w:spacing w:before="0"/>
        <w:rPr>
          <w:b/>
          <w:sz w:val="28"/>
          <w:szCs w:val="28"/>
        </w:rPr>
      </w:pPr>
      <w:r w:rsidRPr="000C2D22">
        <w:rPr>
          <w:sz w:val="28"/>
          <w:szCs w:val="28"/>
        </w:rPr>
        <w:t>Решение К</w:t>
      </w:r>
      <w:r w:rsidR="005D705F" w:rsidRPr="000C2D22">
        <w:rPr>
          <w:sz w:val="28"/>
          <w:szCs w:val="28"/>
        </w:rPr>
        <w:t>омиссии может быть обжаловано в установленном законодательством Российской Федерации порядке.</w:t>
      </w:r>
      <w:r w:rsidR="005D705F" w:rsidRPr="000C2D22">
        <w:rPr>
          <w:b/>
          <w:sz w:val="28"/>
          <w:szCs w:val="28"/>
        </w:rPr>
        <w:t xml:space="preserve"> </w:t>
      </w:r>
    </w:p>
    <w:p w:rsidR="00455687" w:rsidRDefault="00455687" w:rsidP="001D28E8">
      <w:pPr>
        <w:pStyle w:val="a7"/>
        <w:spacing w:before="0"/>
        <w:ind w:left="720" w:firstLine="0"/>
        <w:rPr>
          <w:b/>
          <w:sz w:val="28"/>
          <w:szCs w:val="28"/>
        </w:rPr>
      </w:pPr>
    </w:p>
    <w:p w:rsidR="001D28E8" w:rsidRDefault="001D28E8" w:rsidP="000C2D22">
      <w:pPr>
        <w:pStyle w:val="a7"/>
        <w:spacing w:before="0" w:line="276" w:lineRule="auto"/>
        <w:ind w:left="720" w:firstLine="0"/>
        <w:rPr>
          <w:b/>
          <w:sz w:val="28"/>
          <w:szCs w:val="28"/>
        </w:rPr>
      </w:pPr>
    </w:p>
    <w:p w:rsidR="001D28E8" w:rsidRDefault="001D28E8" w:rsidP="000C2D22">
      <w:pPr>
        <w:pStyle w:val="a7"/>
        <w:spacing w:before="0" w:line="276" w:lineRule="auto"/>
        <w:ind w:left="720" w:firstLine="0"/>
        <w:rPr>
          <w:b/>
          <w:sz w:val="28"/>
          <w:szCs w:val="28"/>
        </w:rPr>
      </w:pPr>
    </w:p>
    <w:p w:rsidR="001D28E8" w:rsidRDefault="001D28E8" w:rsidP="000C2D22">
      <w:pPr>
        <w:pStyle w:val="a7"/>
        <w:spacing w:before="0" w:line="276" w:lineRule="auto"/>
        <w:ind w:left="720" w:firstLine="0"/>
        <w:rPr>
          <w:b/>
          <w:sz w:val="28"/>
          <w:szCs w:val="28"/>
        </w:rPr>
      </w:pPr>
    </w:p>
    <w:p w:rsidR="001D28E8" w:rsidRDefault="001D28E8" w:rsidP="000C2D22">
      <w:pPr>
        <w:pStyle w:val="a7"/>
        <w:spacing w:before="0" w:line="276" w:lineRule="auto"/>
        <w:ind w:left="720" w:firstLine="0"/>
        <w:rPr>
          <w:b/>
          <w:sz w:val="28"/>
          <w:szCs w:val="28"/>
        </w:rPr>
      </w:pPr>
    </w:p>
    <w:p w:rsidR="001D28E8" w:rsidRDefault="001D28E8" w:rsidP="000C2D22">
      <w:pPr>
        <w:pStyle w:val="a7"/>
        <w:spacing w:before="0" w:line="276" w:lineRule="auto"/>
        <w:ind w:left="720" w:firstLine="0"/>
        <w:rPr>
          <w:b/>
          <w:sz w:val="28"/>
          <w:szCs w:val="28"/>
        </w:rPr>
      </w:pPr>
    </w:p>
    <w:p w:rsidR="001D28E8" w:rsidRDefault="001D28E8" w:rsidP="000C2D22">
      <w:pPr>
        <w:pStyle w:val="a7"/>
        <w:spacing w:before="0" w:line="276" w:lineRule="auto"/>
        <w:ind w:left="720" w:firstLine="0"/>
        <w:rPr>
          <w:b/>
          <w:sz w:val="28"/>
          <w:szCs w:val="28"/>
        </w:rPr>
      </w:pPr>
    </w:p>
    <w:p w:rsidR="001D28E8" w:rsidRDefault="001D28E8" w:rsidP="000C2D22">
      <w:pPr>
        <w:pStyle w:val="a7"/>
        <w:spacing w:before="0" w:line="276" w:lineRule="auto"/>
        <w:ind w:left="720" w:firstLine="0"/>
        <w:rPr>
          <w:b/>
          <w:sz w:val="28"/>
          <w:szCs w:val="28"/>
        </w:rPr>
      </w:pPr>
    </w:p>
    <w:p w:rsidR="001D28E8" w:rsidRDefault="001D28E8" w:rsidP="000C2D22">
      <w:pPr>
        <w:pStyle w:val="a7"/>
        <w:spacing w:before="0" w:line="276" w:lineRule="auto"/>
        <w:ind w:left="720" w:firstLine="0"/>
        <w:rPr>
          <w:b/>
          <w:sz w:val="28"/>
          <w:szCs w:val="28"/>
        </w:rPr>
      </w:pPr>
    </w:p>
    <w:p w:rsidR="001D28E8" w:rsidRDefault="001D28E8" w:rsidP="000C2D22">
      <w:pPr>
        <w:pStyle w:val="a7"/>
        <w:spacing w:before="0" w:line="276" w:lineRule="auto"/>
        <w:ind w:left="720" w:firstLine="0"/>
        <w:rPr>
          <w:b/>
          <w:sz w:val="28"/>
          <w:szCs w:val="28"/>
        </w:rPr>
      </w:pPr>
    </w:p>
    <w:p w:rsidR="001D28E8" w:rsidRDefault="001D28E8" w:rsidP="000C2D22">
      <w:pPr>
        <w:pStyle w:val="a7"/>
        <w:spacing w:before="0" w:line="276" w:lineRule="auto"/>
        <w:ind w:left="720" w:firstLine="0"/>
        <w:rPr>
          <w:b/>
          <w:sz w:val="28"/>
          <w:szCs w:val="28"/>
        </w:rPr>
      </w:pPr>
    </w:p>
    <w:p w:rsidR="001D28E8" w:rsidRPr="000C2D22" w:rsidRDefault="001D28E8" w:rsidP="000C2D22">
      <w:pPr>
        <w:pStyle w:val="a7"/>
        <w:spacing w:before="0" w:line="276" w:lineRule="auto"/>
        <w:ind w:left="720" w:firstLine="0"/>
        <w:rPr>
          <w:b/>
          <w:sz w:val="28"/>
          <w:szCs w:val="28"/>
        </w:rPr>
      </w:pPr>
    </w:p>
    <w:p w:rsidR="00DB0896" w:rsidRDefault="005D705F" w:rsidP="000C2D22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1D2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Положению</w:t>
      </w:r>
    </w:p>
    <w:p w:rsidR="001D28E8" w:rsidRPr="000C2D22" w:rsidRDefault="001D28E8" w:rsidP="000C2D22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50" w:rsidRPr="000C2D22" w:rsidRDefault="00532B50" w:rsidP="000C2D22">
      <w:pPr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2D22">
        <w:rPr>
          <w:rFonts w:ascii="Times New Roman" w:hAnsi="Times New Roman" w:cs="Times New Roman"/>
          <w:b/>
          <w:sz w:val="28"/>
          <w:szCs w:val="28"/>
        </w:rPr>
        <w:t xml:space="preserve">Регламент принятия решения Комиссией </w:t>
      </w:r>
    </w:p>
    <w:p w:rsidR="001C59C5" w:rsidRPr="000C2D22" w:rsidRDefault="00532B50" w:rsidP="000C2D22">
      <w:pPr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2D22">
        <w:rPr>
          <w:rFonts w:ascii="Times New Roman" w:hAnsi="Times New Roman" w:cs="Times New Roman"/>
          <w:b/>
          <w:sz w:val="28"/>
          <w:szCs w:val="28"/>
        </w:rPr>
        <w:t xml:space="preserve">по урегулированию споров между участниками </w:t>
      </w:r>
    </w:p>
    <w:p w:rsidR="00532B50" w:rsidRPr="000C2D22" w:rsidRDefault="00532B50" w:rsidP="000C2D22">
      <w:pPr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2D22">
        <w:rPr>
          <w:rFonts w:ascii="Times New Roman" w:hAnsi="Times New Roman" w:cs="Times New Roman"/>
          <w:b/>
          <w:sz w:val="28"/>
          <w:szCs w:val="28"/>
        </w:rPr>
        <w:t xml:space="preserve">образовательных отношений </w:t>
      </w:r>
    </w:p>
    <w:p w:rsidR="00532B50" w:rsidRPr="000C2D22" w:rsidRDefault="00532B50" w:rsidP="000C2D22">
      <w:pPr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2D22">
        <w:rPr>
          <w:rFonts w:ascii="Times New Roman" w:hAnsi="Times New Roman" w:cs="Times New Roman"/>
          <w:b/>
          <w:sz w:val="28"/>
          <w:szCs w:val="28"/>
        </w:rPr>
        <w:t>в МБОУ «Средняя школа № 40»</w:t>
      </w:r>
    </w:p>
    <w:p w:rsidR="00532B50" w:rsidRPr="000C2D22" w:rsidRDefault="00532B50" w:rsidP="000C2D22">
      <w:pPr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2B50" w:rsidRPr="000C2D22" w:rsidRDefault="00532B50" w:rsidP="000C2D22">
      <w:pPr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2D22">
        <w:rPr>
          <w:rFonts w:ascii="Times New Roman" w:hAnsi="Times New Roman" w:cs="Times New Roman"/>
          <w:sz w:val="28"/>
          <w:szCs w:val="28"/>
        </w:rPr>
        <w:t>Настоящий регламент принятия решения Комиссией по урегулированию споров между участниками образовательных отношений устанавлива</w:t>
      </w:r>
      <w:r w:rsidR="00E1718B" w:rsidRPr="000C2D22">
        <w:rPr>
          <w:rFonts w:ascii="Times New Roman" w:hAnsi="Times New Roman" w:cs="Times New Roman"/>
          <w:sz w:val="28"/>
          <w:szCs w:val="28"/>
        </w:rPr>
        <w:t>ет алгоритм действий указанной К</w:t>
      </w:r>
      <w:r w:rsidRPr="000C2D22">
        <w:rPr>
          <w:rFonts w:ascii="Times New Roman" w:hAnsi="Times New Roman" w:cs="Times New Roman"/>
          <w:sz w:val="28"/>
          <w:szCs w:val="28"/>
        </w:rPr>
        <w:t xml:space="preserve">омиссии при поступлении в неё обращений в связи </w:t>
      </w:r>
      <w:proofErr w:type="gramStart"/>
      <w:r w:rsidRPr="000C2D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2D22">
        <w:rPr>
          <w:rFonts w:ascii="Times New Roman" w:hAnsi="Times New Roman" w:cs="Times New Roman"/>
          <w:sz w:val="28"/>
          <w:szCs w:val="28"/>
        </w:rPr>
        <w:t>:</w:t>
      </w:r>
    </w:p>
    <w:p w:rsidR="00532B50" w:rsidRPr="000C2D22" w:rsidRDefault="00532B50" w:rsidP="000C2D22">
      <w:pPr>
        <w:pStyle w:val="a6"/>
        <w:numPr>
          <w:ilvl w:val="0"/>
          <w:numId w:val="10"/>
        </w:num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2D22">
        <w:rPr>
          <w:rFonts w:ascii="Times New Roman" w:hAnsi="Times New Roman" w:cs="Times New Roman"/>
          <w:sz w:val="28"/>
          <w:szCs w:val="28"/>
        </w:rPr>
        <w:t>разногласиями между участниками образовательных отношений по вопросам реализации права на образование</w:t>
      </w:r>
    </w:p>
    <w:p w:rsidR="00532B50" w:rsidRPr="000C2D22" w:rsidRDefault="00532B50" w:rsidP="000C2D22">
      <w:pPr>
        <w:pStyle w:val="a6"/>
        <w:numPr>
          <w:ilvl w:val="0"/>
          <w:numId w:val="10"/>
        </w:num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2D22">
        <w:rPr>
          <w:rFonts w:ascii="Times New Roman" w:hAnsi="Times New Roman" w:cs="Times New Roman"/>
          <w:sz w:val="28"/>
          <w:szCs w:val="28"/>
        </w:rPr>
        <w:t>случаями возникновения конфликта интересов педагогического работника</w:t>
      </w:r>
    </w:p>
    <w:p w:rsidR="00532B50" w:rsidRPr="000C2D22" w:rsidRDefault="00532B50" w:rsidP="000C2D22">
      <w:pPr>
        <w:pStyle w:val="a6"/>
        <w:numPr>
          <w:ilvl w:val="0"/>
          <w:numId w:val="10"/>
        </w:num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2D22">
        <w:rPr>
          <w:rFonts w:ascii="Times New Roman" w:hAnsi="Times New Roman" w:cs="Times New Roman"/>
          <w:sz w:val="28"/>
          <w:szCs w:val="28"/>
        </w:rPr>
        <w:t xml:space="preserve">вопросам применения локальных нормативных актов МБОУ «Средняя школа № 40» </w:t>
      </w:r>
    </w:p>
    <w:p w:rsidR="00532B50" w:rsidRPr="000C2D22" w:rsidRDefault="00532B50" w:rsidP="000C2D22">
      <w:pPr>
        <w:pStyle w:val="a6"/>
        <w:numPr>
          <w:ilvl w:val="0"/>
          <w:numId w:val="10"/>
        </w:num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2D22">
        <w:rPr>
          <w:rFonts w:ascii="Times New Roman" w:hAnsi="Times New Roman" w:cs="Times New Roman"/>
          <w:sz w:val="28"/>
          <w:szCs w:val="28"/>
        </w:rPr>
        <w:t xml:space="preserve">обжалованием решений о применении </w:t>
      </w:r>
      <w:proofErr w:type="gramStart"/>
      <w:r w:rsidRPr="000C2D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C2D22">
        <w:rPr>
          <w:rFonts w:ascii="Times New Roman" w:hAnsi="Times New Roman" w:cs="Times New Roman"/>
          <w:sz w:val="28"/>
          <w:szCs w:val="28"/>
        </w:rPr>
        <w:t xml:space="preserve"> обучающимся мер дисциплинарного взыскания.</w:t>
      </w:r>
    </w:p>
    <w:p w:rsidR="00532B50" w:rsidRPr="000C2D22" w:rsidRDefault="00532B50" w:rsidP="000C2D22">
      <w:pPr>
        <w:pStyle w:val="a6"/>
        <w:spacing w:after="0"/>
        <w:ind w:left="14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59C5" w:rsidRPr="000C2D22" w:rsidRDefault="001C59C5" w:rsidP="000C2D22">
      <w:pPr>
        <w:spacing w:after="0"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2D22">
        <w:rPr>
          <w:rFonts w:ascii="Times New Roman" w:hAnsi="Times New Roman" w:cs="Times New Roman"/>
          <w:b/>
          <w:sz w:val="28"/>
          <w:szCs w:val="28"/>
        </w:rPr>
        <w:t>Разногласия между участниками образовательных отношений по вопросам реализации права на образование.</w:t>
      </w:r>
    </w:p>
    <w:p w:rsidR="001C59C5" w:rsidRPr="000C2D22" w:rsidRDefault="001C59C5" w:rsidP="000C2D22">
      <w:pPr>
        <w:spacing w:after="0"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9C5" w:rsidRPr="000C2D22" w:rsidRDefault="001C59C5" w:rsidP="000C2D22">
      <w:pPr>
        <w:pStyle w:val="a6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0C2D22">
        <w:rPr>
          <w:rFonts w:ascii="Times New Roman" w:eastAsia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0C2D22">
        <w:rPr>
          <w:rFonts w:ascii="Times New Roman" w:eastAsia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1C59C5" w:rsidRPr="000C2D22" w:rsidRDefault="001C59C5" w:rsidP="000C2D22">
      <w:pPr>
        <w:pStyle w:val="a6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Организацией, в том числе вследствие издания локального нормативного акта, Комиссия принимает решение об отмене данного решения Организации (локального нормативного акта) и указывает срок исполнения решения.</w:t>
      </w:r>
    </w:p>
    <w:p w:rsidR="001C59C5" w:rsidRPr="000C2D22" w:rsidRDefault="001C59C5" w:rsidP="000C2D22">
      <w:pPr>
        <w:pStyle w:val="a6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1C59C5" w:rsidRPr="000C2D22" w:rsidRDefault="001C59C5" w:rsidP="000C2D22">
      <w:pPr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28E8" w:rsidRDefault="001D28E8" w:rsidP="000C2D22">
      <w:pPr>
        <w:spacing w:after="0"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9C5" w:rsidRPr="000C2D22" w:rsidRDefault="001C59C5" w:rsidP="000C2D22">
      <w:pPr>
        <w:spacing w:after="0"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2D22">
        <w:rPr>
          <w:rFonts w:ascii="Times New Roman" w:hAnsi="Times New Roman" w:cs="Times New Roman"/>
          <w:b/>
          <w:sz w:val="28"/>
          <w:szCs w:val="28"/>
        </w:rPr>
        <w:lastRenderedPageBreak/>
        <w:t>Возникновение конфликта интересов педагогического работника</w:t>
      </w:r>
      <w:r w:rsidR="00625CBF" w:rsidRPr="000C2D22">
        <w:rPr>
          <w:rFonts w:ascii="Times New Roman" w:hAnsi="Times New Roman" w:cs="Times New Roman"/>
          <w:b/>
          <w:sz w:val="28"/>
          <w:szCs w:val="28"/>
        </w:rPr>
        <w:t>.</w:t>
      </w:r>
    </w:p>
    <w:p w:rsidR="001C59C5" w:rsidRPr="000C2D22" w:rsidRDefault="001C59C5" w:rsidP="000C2D22">
      <w:pPr>
        <w:spacing w:after="0"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9C5" w:rsidRPr="000C2D22" w:rsidRDefault="001C59C5" w:rsidP="000C2D22">
      <w:pPr>
        <w:pStyle w:val="a6"/>
        <w:numPr>
          <w:ilvl w:val="0"/>
          <w:numId w:val="12"/>
        </w:num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Заявление о наличии или об отсутствии конфликта интересов педагогичес</w:t>
      </w:r>
      <w:r w:rsidR="00E1718B" w:rsidRPr="000C2D22">
        <w:rPr>
          <w:rFonts w:ascii="Times New Roman" w:eastAsia="Times New Roman" w:hAnsi="Times New Roman" w:cs="Times New Roman"/>
          <w:sz w:val="28"/>
          <w:szCs w:val="28"/>
        </w:rPr>
        <w:t>кого работника рассматривается К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омиссией в случае, если стороны самостоятельно не урегулировали разногласия при непосредственных переговорах.</w:t>
      </w:r>
    </w:p>
    <w:p w:rsidR="001C59C5" w:rsidRPr="000C2D22" w:rsidRDefault="00E1718B" w:rsidP="000C2D22">
      <w:pPr>
        <w:pStyle w:val="a6"/>
        <w:numPr>
          <w:ilvl w:val="0"/>
          <w:numId w:val="12"/>
        </w:num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Председатель К</w:t>
      </w:r>
      <w:r w:rsidR="001C59C5" w:rsidRPr="000C2D22">
        <w:rPr>
          <w:rFonts w:ascii="Times New Roman" w:eastAsia="Times New Roman" w:hAnsi="Times New Roman" w:cs="Times New Roman"/>
          <w:sz w:val="28"/>
          <w:szCs w:val="28"/>
        </w:rPr>
        <w:t>омиссии организует ознакомление педагогического работника, в отношении которого рассматривается вопрос об урегулирован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ии конфликта интересов, членов К</w:t>
      </w:r>
      <w:r w:rsidR="001C59C5" w:rsidRPr="000C2D22">
        <w:rPr>
          <w:rFonts w:ascii="Times New Roman" w:eastAsia="Times New Roman" w:hAnsi="Times New Roman" w:cs="Times New Roman"/>
          <w:sz w:val="28"/>
          <w:szCs w:val="28"/>
        </w:rPr>
        <w:t>омиссии и других лиц, участвующих в заседании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, с информацией, поступившей в К</w:t>
      </w:r>
      <w:r w:rsidR="001C59C5" w:rsidRPr="000C2D22">
        <w:rPr>
          <w:rFonts w:ascii="Times New Roman" w:eastAsia="Times New Roman" w:hAnsi="Times New Roman" w:cs="Times New Roman"/>
          <w:sz w:val="28"/>
          <w:szCs w:val="28"/>
        </w:rPr>
        <w:t>омиссию, и результатами её проверки.</w:t>
      </w:r>
    </w:p>
    <w:p w:rsidR="008C5267" w:rsidRPr="000C2D22" w:rsidRDefault="00E1718B" w:rsidP="000C2D22">
      <w:pPr>
        <w:pStyle w:val="a6"/>
        <w:numPr>
          <w:ilvl w:val="0"/>
          <w:numId w:val="12"/>
        </w:num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Заседание К</w:t>
      </w:r>
      <w:r w:rsidR="001C59C5" w:rsidRPr="000C2D22">
        <w:rPr>
          <w:rFonts w:ascii="Times New Roman" w:eastAsia="Times New Roman" w:hAnsi="Times New Roman" w:cs="Times New Roman"/>
          <w:sz w:val="28"/>
          <w:szCs w:val="28"/>
        </w:rPr>
        <w:t>омиссии проводится в присутствии педагогического работника, в отношении которого рассматривается вопрос об урегулировании конфликта интересов. При наличии письменной просьбы педагогического работника о рассмотрении указанного воп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роса без его участия заседание К</w:t>
      </w:r>
      <w:r w:rsidR="001C59C5" w:rsidRPr="000C2D22">
        <w:rPr>
          <w:rFonts w:ascii="Times New Roman" w:eastAsia="Times New Roman" w:hAnsi="Times New Roman" w:cs="Times New Roman"/>
          <w:sz w:val="28"/>
          <w:szCs w:val="28"/>
        </w:rPr>
        <w:t>омиссии проводится в его отсутствие. В случае неявки педагогического работника или его представителя на заседание при отсутствии письменной просьбы педагогического работника о рассмотрении указанного вопроса без его участия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59C5" w:rsidRPr="000C2D22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вопроса откладывается. В случае вторичной неявки педагогического работника или его представителя без уважительных причин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1C59C5" w:rsidRPr="000C2D22">
        <w:rPr>
          <w:rFonts w:ascii="Times New Roman" w:eastAsia="Times New Roman" w:hAnsi="Times New Roman" w:cs="Times New Roman"/>
          <w:sz w:val="28"/>
          <w:szCs w:val="28"/>
        </w:rPr>
        <w:t>омиссия может принять решение о рассмотрении указанного вопроса в отсутствие педагогического работника.</w:t>
      </w:r>
    </w:p>
    <w:p w:rsidR="008C5267" w:rsidRPr="000C2D22" w:rsidRDefault="008C5267" w:rsidP="000C2D22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hAnsi="Times New Roman" w:cs="Times New Roman"/>
          <w:sz w:val="28"/>
          <w:szCs w:val="28"/>
        </w:rPr>
        <w:t xml:space="preserve"> </w:t>
      </w:r>
      <w:r w:rsidR="001C59C5" w:rsidRPr="000C2D22"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 о наличии или об отсутствии конфликта интер</w:t>
      </w:r>
      <w:r w:rsidR="00E1718B" w:rsidRPr="000C2D22">
        <w:rPr>
          <w:rFonts w:ascii="Times New Roman" w:eastAsia="Times New Roman" w:hAnsi="Times New Roman" w:cs="Times New Roman"/>
          <w:sz w:val="28"/>
          <w:szCs w:val="28"/>
        </w:rPr>
        <w:t>есов педагогического работника, К</w:t>
      </w:r>
      <w:r w:rsidR="001C59C5" w:rsidRPr="000C2D22">
        <w:rPr>
          <w:rFonts w:ascii="Times New Roman" w:eastAsia="Times New Roman" w:hAnsi="Times New Roman" w:cs="Times New Roman"/>
          <w:sz w:val="28"/>
          <w:szCs w:val="28"/>
        </w:rPr>
        <w:t>омиссия принимает одно из следующих решений: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5267" w:rsidRPr="000C2D22" w:rsidRDefault="008C5267" w:rsidP="000C2D22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1)    установить, что педагогический работник соблюдал требования об урегулировании конфликта интересов;</w:t>
      </w:r>
    </w:p>
    <w:p w:rsidR="008C5267" w:rsidRPr="000C2D22" w:rsidRDefault="008C5267" w:rsidP="000C2D22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2)    установить, что педагогический работник не соблюдал требования об урегулировании конф</w:t>
      </w:r>
      <w:r w:rsidR="00E1718B" w:rsidRPr="000C2D22">
        <w:rPr>
          <w:rFonts w:ascii="Times New Roman" w:eastAsia="Times New Roman" w:hAnsi="Times New Roman" w:cs="Times New Roman"/>
          <w:sz w:val="28"/>
          <w:szCs w:val="28"/>
        </w:rPr>
        <w:t>ликта интересов. В этом случае К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 xml:space="preserve">омиссия рекомендует директору </w:t>
      </w:r>
      <w:r w:rsidR="00E1718B" w:rsidRPr="000C2D2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 xml:space="preserve">указать педагогическому работнику на недопустимость </w:t>
      </w:r>
      <w:proofErr w:type="gramStart"/>
      <w:r w:rsidRPr="000C2D22">
        <w:rPr>
          <w:rFonts w:ascii="Times New Roman" w:eastAsia="Times New Roman" w:hAnsi="Times New Roman" w:cs="Times New Roman"/>
          <w:sz w:val="28"/>
          <w:szCs w:val="28"/>
        </w:rPr>
        <w:t>нарушения требований урегулирования конфликта интересов</w:t>
      </w:r>
      <w:proofErr w:type="gramEnd"/>
      <w:r w:rsidRPr="000C2D22">
        <w:rPr>
          <w:rFonts w:ascii="Times New Roman" w:eastAsia="Times New Roman" w:hAnsi="Times New Roman" w:cs="Times New Roman"/>
          <w:sz w:val="28"/>
          <w:szCs w:val="28"/>
        </w:rPr>
        <w:t xml:space="preserve"> либо применить к педагогическому работнику конкретную меру ответственности.</w:t>
      </w:r>
    </w:p>
    <w:p w:rsidR="008C5267" w:rsidRPr="000C2D22" w:rsidRDefault="00E1718B" w:rsidP="000C2D22">
      <w:pPr>
        <w:pStyle w:val="a6"/>
        <w:numPr>
          <w:ilvl w:val="0"/>
          <w:numId w:val="12"/>
        </w:num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Копия протокола заседания К</w:t>
      </w:r>
      <w:r w:rsidR="00625CBF" w:rsidRPr="000C2D22">
        <w:rPr>
          <w:rFonts w:ascii="Times New Roman" w:eastAsia="Times New Roman" w:hAnsi="Times New Roman" w:cs="Times New Roman"/>
          <w:sz w:val="28"/>
          <w:szCs w:val="28"/>
        </w:rPr>
        <w:t>омиссии или выписка из него приобщается к личному делу педагогического работника, в отношении которого рассмотрен вопрос о соблюдении требований об урегулировании конфликта интересов.</w:t>
      </w:r>
    </w:p>
    <w:p w:rsidR="008C5267" w:rsidRPr="000C2D22" w:rsidRDefault="008C5267" w:rsidP="000C2D22">
      <w:pPr>
        <w:pStyle w:val="a6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5CBF" w:rsidRDefault="00625CBF" w:rsidP="000C2D22">
      <w:pPr>
        <w:spacing w:after="0"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28E8" w:rsidRPr="000C2D22" w:rsidRDefault="001D28E8" w:rsidP="000C2D22">
      <w:pPr>
        <w:spacing w:after="0"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5CBF" w:rsidRPr="000C2D22" w:rsidRDefault="00625CBF" w:rsidP="000C2D22">
      <w:pPr>
        <w:spacing w:after="0"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2D22">
        <w:rPr>
          <w:rFonts w:ascii="Times New Roman" w:hAnsi="Times New Roman" w:cs="Times New Roman"/>
          <w:b/>
          <w:sz w:val="28"/>
          <w:szCs w:val="28"/>
        </w:rPr>
        <w:lastRenderedPageBreak/>
        <w:t>Вопросы применения локальных нормативных актов МБОУ «Средняя школа № 40».</w:t>
      </w:r>
    </w:p>
    <w:p w:rsidR="00625CBF" w:rsidRPr="000C2D22" w:rsidRDefault="00625CBF" w:rsidP="000C2D22">
      <w:pPr>
        <w:spacing w:after="0"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5CBF" w:rsidRPr="000C2D22" w:rsidRDefault="00625CBF" w:rsidP="000C2D22">
      <w:pPr>
        <w:spacing w:after="0"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5CBF" w:rsidRPr="000C2D22" w:rsidRDefault="00625CBF" w:rsidP="000C2D22">
      <w:pPr>
        <w:pStyle w:val="a6"/>
        <w:numPr>
          <w:ilvl w:val="0"/>
          <w:numId w:val="13"/>
        </w:num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 применен</w:t>
      </w:r>
      <w:r w:rsidR="00E1718B" w:rsidRPr="000C2D22">
        <w:rPr>
          <w:rFonts w:ascii="Times New Roman" w:eastAsia="Times New Roman" w:hAnsi="Times New Roman" w:cs="Times New Roman"/>
          <w:sz w:val="28"/>
          <w:szCs w:val="28"/>
        </w:rPr>
        <w:t>ия локальных нормативных актов К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625CBF" w:rsidRPr="000C2D22" w:rsidRDefault="00625CBF" w:rsidP="000C2D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установить соблюдение требований локального нормативного акта;</w:t>
      </w:r>
    </w:p>
    <w:p w:rsidR="00625CBF" w:rsidRPr="000C2D22" w:rsidRDefault="00625CBF" w:rsidP="000C2D2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   установить несоблюдение требований локального нормативного акта. В этом случае директор </w:t>
      </w:r>
      <w:r w:rsidR="00647BA2"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принять меры по обеспечению соблюдения требования локального нормативного акта.</w:t>
      </w:r>
    </w:p>
    <w:p w:rsidR="00625CBF" w:rsidRPr="000C2D22" w:rsidRDefault="00625CBF" w:rsidP="000C2D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BF" w:rsidRPr="000C2D22" w:rsidRDefault="00625CBF" w:rsidP="000C2D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BF" w:rsidRPr="000C2D22" w:rsidRDefault="00625CBF" w:rsidP="000C2D2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D22">
        <w:rPr>
          <w:rFonts w:ascii="Times New Roman" w:hAnsi="Times New Roman" w:cs="Times New Roman"/>
          <w:b/>
          <w:sz w:val="28"/>
          <w:szCs w:val="28"/>
        </w:rPr>
        <w:t xml:space="preserve">Обжалование решений о применении к </w:t>
      </w:r>
      <w:proofErr w:type="gramStart"/>
      <w:r w:rsidRPr="000C2D22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0C2D22">
        <w:rPr>
          <w:rFonts w:ascii="Times New Roman" w:hAnsi="Times New Roman" w:cs="Times New Roman"/>
          <w:b/>
          <w:sz w:val="28"/>
          <w:szCs w:val="28"/>
        </w:rPr>
        <w:t xml:space="preserve"> мер дисциплинарного взыскания.</w:t>
      </w:r>
    </w:p>
    <w:p w:rsidR="00625CBF" w:rsidRPr="000C2D22" w:rsidRDefault="00625CBF" w:rsidP="000C2D2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52A" w:rsidRPr="000C2D22" w:rsidRDefault="00BE60E1" w:rsidP="000C2D22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2D22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0C2D22">
        <w:rPr>
          <w:rFonts w:ascii="Times New Roman" w:eastAsia="Times New Roman" w:hAnsi="Times New Roman" w:cs="Times New Roman"/>
          <w:sz w:val="28"/>
          <w:szCs w:val="28"/>
        </w:rPr>
        <w:t>, родители (законные представители) несовершеннолетнего об</w:t>
      </w:r>
      <w:r w:rsidR="00647BA2" w:rsidRPr="000C2D22">
        <w:rPr>
          <w:rFonts w:ascii="Times New Roman" w:eastAsia="Times New Roman" w:hAnsi="Times New Roman" w:cs="Times New Roman"/>
          <w:sz w:val="28"/>
          <w:szCs w:val="28"/>
        </w:rPr>
        <w:t>учающегося вправе обжаловать в К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омиссию меры дисциплинарного взыскания и их применение к обучающемуся.</w:t>
      </w:r>
    </w:p>
    <w:p w:rsidR="00BE60E1" w:rsidRPr="000C2D22" w:rsidRDefault="00625CBF" w:rsidP="000C2D22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0E1" w:rsidRPr="000C2D22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647BA2" w:rsidRPr="000C2D22">
        <w:rPr>
          <w:rFonts w:ascii="Times New Roman" w:eastAsia="Times New Roman" w:hAnsi="Times New Roman" w:cs="Times New Roman"/>
          <w:sz w:val="28"/>
          <w:szCs w:val="28"/>
        </w:rPr>
        <w:t>и рассмотрении данного вопроса К</w:t>
      </w:r>
      <w:r w:rsidR="00BE60E1" w:rsidRPr="000C2D22">
        <w:rPr>
          <w:rFonts w:ascii="Times New Roman" w:eastAsia="Times New Roman" w:hAnsi="Times New Roman" w:cs="Times New Roman"/>
          <w:sz w:val="28"/>
          <w:szCs w:val="28"/>
        </w:rPr>
        <w:t>омиссия может приглашать заинтересованные стороны для получения устных объяснений. Комиссия может пригласить несовершеннолетнего обучающегося для дачи устных объяснений, при условии, что это не нанесёт психологической травмы ребёнку, и соответствует морально-этическим нормам.</w:t>
      </w:r>
    </w:p>
    <w:p w:rsidR="00BE60E1" w:rsidRPr="000C2D22" w:rsidRDefault="00BE60E1" w:rsidP="000C2D22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вопроса об обжаловании применения </w:t>
      </w:r>
      <w:r w:rsidR="00647BA2" w:rsidRPr="000C2D22">
        <w:rPr>
          <w:rFonts w:ascii="Times New Roman" w:eastAsia="Times New Roman" w:hAnsi="Times New Roman" w:cs="Times New Roman"/>
          <w:sz w:val="28"/>
          <w:szCs w:val="28"/>
        </w:rPr>
        <w:t>меры дисциплинарного взыскания К</w:t>
      </w:r>
      <w:r w:rsidRPr="000C2D22">
        <w:rPr>
          <w:rFonts w:ascii="Times New Roman" w:eastAsia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BE60E1" w:rsidRPr="000C2D22" w:rsidRDefault="00BE60E1" w:rsidP="000C2D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признать обоснованность применения меры дисциплинарного взыскания;</w:t>
      </w:r>
    </w:p>
    <w:p w:rsidR="00BE60E1" w:rsidRPr="000C2D22" w:rsidRDefault="00BE60E1" w:rsidP="000C2D2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признать необоснованность применения меры дисциплинарного взыскания. В этом случае вынесенная мера дисциплинарного взыскания подлежит отмене.</w:t>
      </w:r>
    </w:p>
    <w:p w:rsidR="00BE60E1" w:rsidRPr="000C2D22" w:rsidRDefault="00BE60E1" w:rsidP="000C2D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8FA" w:rsidRPr="000C2D22" w:rsidRDefault="00BE60E1" w:rsidP="000C2D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</w:t>
      </w:r>
      <w:r w:rsidR="003E48FA"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вышеуказанных </w:t>
      </w:r>
      <w:r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вопросов, </w:t>
      </w:r>
      <w:r w:rsidR="00647BA2"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к тому оснований, К</w:t>
      </w:r>
      <w:r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может принять иное решение, чем это предусмотрено </w:t>
      </w:r>
      <w:r w:rsidR="003E48FA"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регламентом</w:t>
      </w:r>
      <w:r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и мотивы принятия такого решения должны быть </w:t>
      </w:r>
      <w:r w:rsidR="00647BA2"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в протоколе заседания К</w:t>
      </w:r>
      <w:r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  <w:r w:rsidR="003E48FA"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0E1" w:rsidRPr="000C2D22" w:rsidRDefault="00BE60E1" w:rsidP="000C2D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57392F"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решения, принятого К</w:t>
      </w:r>
      <w:r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по рассматриваемому </w:t>
      </w:r>
      <w:r w:rsidR="0057392F"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вопросу, осуществляется </w:t>
      </w:r>
      <w:r w:rsidR="00245EB4"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</w:t>
      </w:r>
      <w:r w:rsidR="0057392F"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BE5A29" w:rsidRPr="000C2D22" w:rsidRDefault="0057392F" w:rsidP="000C2D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решений К</w:t>
      </w:r>
      <w:r w:rsidR="00BE60E1"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могут быть подготовлены проекты локальных нормативных актов</w:t>
      </w:r>
      <w:r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BE60E1"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приказов или поручений директора </w:t>
      </w:r>
      <w:r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E60E1"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8FA" w:rsidRPr="000C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E5A29" w:rsidRPr="000C2D22" w:rsidSect="001D28E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A9B"/>
    <w:multiLevelType w:val="hybridMultilevel"/>
    <w:tmpl w:val="5F3C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770B"/>
    <w:multiLevelType w:val="multilevel"/>
    <w:tmpl w:val="E410F4C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FF7970"/>
    <w:multiLevelType w:val="hybridMultilevel"/>
    <w:tmpl w:val="323CA1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81523"/>
    <w:multiLevelType w:val="hybridMultilevel"/>
    <w:tmpl w:val="CE40E1D4"/>
    <w:lvl w:ilvl="0" w:tplc="882A2DFE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7C55CD2"/>
    <w:multiLevelType w:val="hybridMultilevel"/>
    <w:tmpl w:val="CAA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A4BDB"/>
    <w:multiLevelType w:val="hybridMultilevel"/>
    <w:tmpl w:val="D0B8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D11AB"/>
    <w:multiLevelType w:val="hybridMultilevel"/>
    <w:tmpl w:val="F93894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59373D"/>
    <w:multiLevelType w:val="hybridMultilevel"/>
    <w:tmpl w:val="C4C8E09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0767964"/>
    <w:multiLevelType w:val="multilevel"/>
    <w:tmpl w:val="9448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06BD1"/>
    <w:multiLevelType w:val="hybridMultilevel"/>
    <w:tmpl w:val="FEB8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C6323"/>
    <w:multiLevelType w:val="hybridMultilevel"/>
    <w:tmpl w:val="3032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41879"/>
    <w:multiLevelType w:val="hybridMultilevel"/>
    <w:tmpl w:val="5E2C5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C176E"/>
    <w:multiLevelType w:val="hybridMultilevel"/>
    <w:tmpl w:val="F37A2C8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A76418D"/>
    <w:multiLevelType w:val="hybridMultilevel"/>
    <w:tmpl w:val="58703D2C"/>
    <w:lvl w:ilvl="0" w:tplc="DB1695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25BB6"/>
    <w:multiLevelType w:val="multilevel"/>
    <w:tmpl w:val="635C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9279E"/>
    <w:multiLevelType w:val="hybridMultilevel"/>
    <w:tmpl w:val="4760A6C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5"/>
  </w:num>
  <w:num w:numId="5">
    <w:abstractNumId w:val="12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F0"/>
    <w:rsid w:val="0004731C"/>
    <w:rsid w:val="00061B1A"/>
    <w:rsid w:val="000A342D"/>
    <w:rsid w:val="000C2D22"/>
    <w:rsid w:val="0011629E"/>
    <w:rsid w:val="00190E98"/>
    <w:rsid w:val="001A4CC5"/>
    <w:rsid w:val="001B7412"/>
    <w:rsid w:val="001C59C5"/>
    <w:rsid w:val="001D28E8"/>
    <w:rsid w:val="001E2F43"/>
    <w:rsid w:val="002157C3"/>
    <w:rsid w:val="00245EB4"/>
    <w:rsid w:val="002666C6"/>
    <w:rsid w:val="00285573"/>
    <w:rsid w:val="00286521"/>
    <w:rsid w:val="002C4052"/>
    <w:rsid w:val="00343192"/>
    <w:rsid w:val="003961ED"/>
    <w:rsid w:val="003D136F"/>
    <w:rsid w:val="003E48FA"/>
    <w:rsid w:val="004473BD"/>
    <w:rsid w:val="00455687"/>
    <w:rsid w:val="004809E7"/>
    <w:rsid w:val="00522AF0"/>
    <w:rsid w:val="00532B50"/>
    <w:rsid w:val="005334E8"/>
    <w:rsid w:val="0057392F"/>
    <w:rsid w:val="005B3195"/>
    <w:rsid w:val="005D705F"/>
    <w:rsid w:val="006221C0"/>
    <w:rsid w:val="00622728"/>
    <w:rsid w:val="00625CBF"/>
    <w:rsid w:val="00647BA2"/>
    <w:rsid w:val="006643C7"/>
    <w:rsid w:val="00693C0B"/>
    <w:rsid w:val="006B1A2A"/>
    <w:rsid w:val="006D5193"/>
    <w:rsid w:val="0075452A"/>
    <w:rsid w:val="007B2BD8"/>
    <w:rsid w:val="0084175E"/>
    <w:rsid w:val="0088651A"/>
    <w:rsid w:val="008C5267"/>
    <w:rsid w:val="009063BF"/>
    <w:rsid w:val="00A2093D"/>
    <w:rsid w:val="00AD6325"/>
    <w:rsid w:val="00AF093D"/>
    <w:rsid w:val="00B33D79"/>
    <w:rsid w:val="00B735D6"/>
    <w:rsid w:val="00B8504E"/>
    <w:rsid w:val="00BD62B1"/>
    <w:rsid w:val="00BE5A29"/>
    <w:rsid w:val="00BE60E1"/>
    <w:rsid w:val="00BF6D19"/>
    <w:rsid w:val="00C61E44"/>
    <w:rsid w:val="00C72C8E"/>
    <w:rsid w:val="00D21AD7"/>
    <w:rsid w:val="00D5298F"/>
    <w:rsid w:val="00D8072E"/>
    <w:rsid w:val="00DB0896"/>
    <w:rsid w:val="00E03218"/>
    <w:rsid w:val="00E1718B"/>
    <w:rsid w:val="00FA5A40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2D22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0E1"/>
  </w:style>
  <w:style w:type="paragraph" w:styleId="a3">
    <w:name w:val="Normal (Web)"/>
    <w:basedOn w:val="a"/>
    <w:uiPriority w:val="99"/>
    <w:semiHidden/>
    <w:unhideWhenUsed/>
    <w:rsid w:val="00BE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60E1"/>
    <w:rPr>
      <w:color w:val="0000FF"/>
      <w:u w:val="single"/>
    </w:rPr>
  </w:style>
  <w:style w:type="table" w:styleId="a5">
    <w:name w:val="Table Grid"/>
    <w:basedOn w:val="a1"/>
    <w:uiPriority w:val="59"/>
    <w:rsid w:val="00DB08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B089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7">
    <w:name w:val="ЛА нум список"/>
    <w:basedOn w:val="a"/>
    <w:qFormat/>
    <w:rsid w:val="00DB0896"/>
    <w:pPr>
      <w:tabs>
        <w:tab w:val="left" w:pos="993"/>
      </w:tabs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2D22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2D22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0E1"/>
  </w:style>
  <w:style w:type="paragraph" w:styleId="a3">
    <w:name w:val="Normal (Web)"/>
    <w:basedOn w:val="a"/>
    <w:uiPriority w:val="99"/>
    <w:semiHidden/>
    <w:unhideWhenUsed/>
    <w:rsid w:val="00BE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60E1"/>
    <w:rPr>
      <w:color w:val="0000FF"/>
      <w:u w:val="single"/>
    </w:rPr>
  </w:style>
  <w:style w:type="table" w:styleId="a5">
    <w:name w:val="Table Grid"/>
    <w:basedOn w:val="a1"/>
    <w:uiPriority w:val="59"/>
    <w:rsid w:val="00DB08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B089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7">
    <w:name w:val="ЛА нум список"/>
    <w:basedOn w:val="a"/>
    <w:qFormat/>
    <w:rsid w:val="00DB0896"/>
    <w:pPr>
      <w:tabs>
        <w:tab w:val="left" w:pos="993"/>
      </w:tabs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2D22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5.bolshoy-beysu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AE85-45E2-43A7-A51C-47ABC792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7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Sekretar</cp:lastModifiedBy>
  <cp:revision>36</cp:revision>
  <cp:lastPrinted>2016-05-06T03:54:00Z</cp:lastPrinted>
  <dcterms:created xsi:type="dcterms:W3CDTF">2015-12-24T20:48:00Z</dcterms:created>
  <dcterms:modified xsi:type="dcterms:W3CDTF">2016-05-06T03:55:00Z</dcterms:modified>
</cp:coreProperties>
</file>